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4B9F3E" w14:textId="74AF0DD0" w:rsidR="00383C65" w:rsidRPr="00383C65" w:rsidRDefault="006D218A" w:rsidP="00383C65">
      <w:pPr>
        <w:pStyle w:val="Heading1a"/>
        <w:rPr>
          <w:bCs/>
        </w:rPr>
      </w:pPr>
      <w:r w:rsidRPr="00383C65">
        <w:rPr>
          <w:bCs/>
          <w:noProof/>
          <w:lang w:val="en-GB" w:eastAsia="en-GB"/>
        </w:rPr>
        <mc:AlternateContent>
          <mc:Choice Requires="wps">
            <w:drawing>
              <wp:anchor distT="0" distB="0" distL="114300" distR="114300" simplePos="0" relativeHeight="251659264" behindDoc="0" locked="0" layoutInCell="1" allowOverlap="1" wp14:anchorId="0191EA57" wp14:editId="3C000F41">
                <wp:simplePos x="0" y="0"/>
                <wp:positionH relativeFrom="column">
                  <wp:posOffset>-736600</wp:posOffset>
                </wp:positionH>
                <wp:positionV relativeFrom="paragraph">
                  <wp:posOffset>-82550</wp:posOffset>
                </wp:positionV>
                <wp:extent cx="2724785" cy="825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BE347" w14:textId="77777777" w:rsidR="00383C65" w:rsidRPr="000F7939" w:rsidRDefault="00383C65" w:rsidP="00383C65">
                            <w:pPr>
                              <w:spacing w:before="120"/>
                              <w:jc w:val="both"/>
                              <w:rPr>
                                <w:szCs w:val="22"/>
                              </w:rPr>
                            </w:pPr>
                            <w:r w:rsidRPr="000F7939">
                              <w:rPr>
                                <w:szCs w:val="22"/>
                              </w:rPr>
                              <w:t>Tel: (+232-76-672-186)</w:t>
                            </w:r>
                          </w:p>
                          <w:p w14:paraId="0C9AE127" w14:textId="58DA64AB" w:rsidR="00383C65" w:rsidRPr="000F7939" w:rsidRDefault="00383C65" w:rsidP="00383C65">
                            <w:pPr>
                              <w:spacing w:before="120"/>
                              <w:jc w:val="both"/>
                              <w:rPr>
                                <w:szCs w:val="22"/>
                              </w:rPr>
                            </w:pPr>
                            <w:r w:rsidRPr="000F7939">
                              <w:rPr>
                                <w:szCs w:val="22"/>
                              </w:rPr>
                              <w:t xml:space="preserve">Email: </w:t>
                            </w:r>
                            <w:r w:rsidR="006D218A" w:rsidRPr="006D218A">
                              <w:rPr>
                                <w:szCs w:val="22"/>
                                <w:u w:val="single"/>
                              </w:rPr>
                              <w:t>sleconomicdiversification@gmail.com</w:t>
                            </w:r>
                          </w:p>
                          <w:p w14:paraId="2CBC5E26" w14:textId="77777777" w:rsidR="00383C65" w:rsidRPr="00563339" w:rsidRDefault="00383C65" w:rsidP="00383C65">
                            <w:pPr>
                              <w:spacing w:before="120"/>
                              <w:jc w:val="both"/>
                              <w:rPr>
                                <w:b/>
                                <w:szCs w:val="22"/>
                              </w:rPr>
                            </w:pPr>
                            <w:r w:rsidRPr="00563339">
                              <w:rPr>
                                <w:b/>
                                <w:szCs w:val="22"/>
                              </w:rPr>
                              <w:t xml:space="preserve"> </w:t>
                            </w:r>
                          </w:p>
                          <w:p w14:paraId="5174AE7F" w14:textId="77777777" w:rsidR="00383C65" w:rsidRPr="00563339" w:rsidRDefault="00383C65" w:rsidP="00383C65">
                            <w:pPr>
                              <w:rPr>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191EA57" id="_x0000_t202" coordsize="21600,21600" o:spt="202" path="m,l,21600r21600,l21600,xe">
                <v:stroke joinstyle="miter"/>
                <v:path gradientshapeok="t" o:connecttype="rect"/>
              </v:shapetype>
              <v:shape id="Text Box 5" o:spid="_x0000_s1026" type="#_x0000_t202" style="position:absolute;left:0;text-align:left;margin-left:-58pt;margin-top:-6.5pt;width:214.5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" stroked="f">
                <v:textbox>
                  <w:txbxContent>
                    <w:p w14:paraId="378BE347" w14:textId="77777777" w:rsidR="00383C65" w:rsidRPr="000F7939" w:rsidRDefault="00383C65" w:rsidP="00383C65">
                      <w:pPr>
                        <w:spacing w:before="120"/>
                        <w:jc w:val="both"/>
                        <w:rPr>
                          <w:szCs w:val="22"/>
                        </w:rPr>
                      </w:pPr>
                      <w:r w:rsidRPr="000F7939">
                        <w:rPr>
                          <w:szCs w:val="22"/>
                        </w:rPr>
                        <w:t>Tel: (+232-76-672-186)</w:t>
                      </w:r>
                    </w:p>
                    <w:p w14:paraId="0C9AE127" w14:textId="58DA64AB" w:rsidR="00383C65" w:rsidRPr="000F7939" w:rsidRDefault="00383C65" w:rsidP="00383C65">
                      <w:pPr>
                        <w:spacing w:before="120"/>
                        <w:jc w:val="both"/>
                        <w:rPr>
                          <w:szCs w:val="22"/>
                        </w:rPr>
                      </w:pPr>
                      <w:r w:rsidRPr="000F7939">
                        <w:rPr>
                          <w:szCs w:val="22"/>
                        </w:rPr>
                        <w:t xml:space="preserve">Email: </w:t>
                      </w:r>
                      <w:r w:rsidR="006D218A" w:rsidRPr="006D218A">
                        <w:rPr>
                          <w:szCs w:val="22"/>
                          <w:u w:val="single"/>
                        </w:rPr>
                        <w:t>sleconomicdiversification@gmail.com</w:t>
                      </w:r>
                    </w:p>
                    <w:p w14:paraId="2CBC5E26" w14:textId="77777777" w:rsidR="00383C65" w:rsidRPr="00563339" w:rsidRDefault="00383C65" w:rsidP="00383C65">
                      <w:pPr>
                        <w:spacing w:before="120"/>
                        <w:jc w:val="both"/>
                        <w:rPr>
                          <w:b/>
                          <w:szCs w:val="22"/>
                        </w:rPr>
                      </w:pPr>
                      <w:r w:rsidRPr="00563339">
                        <w:rPr>
                          <w:b/>
                          <w:szCs w:val="22"/>
                        </w:rPr>
                        <w:t xml:space="preserve"> </w:t>
                      </w:r>
                    </w:p>
                    <w:p w14:paraId="5174AE7F" w14:textId="77777777" w:rsidR="00383C65" w:rsidRPr="00563339" w:rsidRDefault="00383C65" w:rsidP="00383C65">
                      <w:pPr>
                        <w:rPr>
                          <w:b/>
                          <w:szCs w:val="22"/>
                        </w:rPr>
                      </w:pPr>
                    </w:p>
                  </w:txbxContent>
                </v:textbox>
              </v:shape>
            </w:pict>
          </mc:Fallback>
        </mc:AlternateContent>
      </w:r>
      <w:r w:rsidR="00383C65" w:rsidRPr="00383C65">
        <w:rPr>
          <w:bCs/>
          <w:noProof/>
          <w:lang w:val="en-GB" w:eastAsia="en-GB"/>
        </w:rPr>
        <mc:AlternateContent>
          <mc:Choice Requires="wps">
            <w:drawing>
              <wp:anchor distT="0" distB="0" distL="114300" distR="114300" simplePos="0" relativeHeight="251660288" behindDoc="0" locked="0" layoutInCell="1" allowOverlap="1" wp14:anchorId="3A9765F7" wp14:editId="5B438618">
                <wp:simplePos x="0" y="0"/>
                <wp:positionH relativeFrom="column">
                  <wp:posOffset>4714875</wp:posOffset>
                </wp:positionH>
                <wp:positionV relativeFrom="paragraph">
                  <wp:posOffset>-209550</wp:posOffset>
                </wp:positionV>
                <wp:extent cx="1600200" cy="13430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8DC59" w14:textId="77777777" w:rsidR="00383C65" w:rsidRDefault="00383C65" w:rsidP="00383C65">
                            <w:pPr>
                              <w:rPr>
                                <w:szCs w:val="22"/>
                              </w:rPr>
                            </w:pPr>
                            <w:r w:rsidRPr="000F7939">
                              <w:rPr>
                                <w:szCs w:val="22"/>
                              </w:rPr>
                              <w:t>Project Fiduciary Management Unit</w:t>
                            </w:r>
                          </w:p>
                          <w:p w14:paraId="022A31C1" w14:textId="77777777" w:rsidR="00383C65" w:rsidRPr="000F7939" w:rsidRDefault="00383C65" w:rsidP="00383C65">
                            <w:pPr>
                              <w:rPr>
                                <w:szCs w:val="22"/>
                              </w:rPr>
                            </w:pPr>
                            <w:r>
                              <w:rPr>
                                <w:szCs w:val="22"/>
                              </w:rPr>
                              <w:t xml:space="preserve">Ministry of Finance </w:t>
                            </w:r>
                          </w:p>
                          <w:p w14:paraId="27C3706A" w14:textId="77777777" w:rsidR="00383C65" w:rsidRPr="000F7939" w:rsidRDefault="00383C65" w:rsidP="00383C65">
                            <w:pPr>
                              <w:rPr>
                                <w:szCs w:val="22"/>
                              </w:rPr>
                            </w:pPr>
                            <w:r w:rsidRPr="000F7939">
                              <w:rPr>
                                <w:szCs w:val="22"/>
                              </w:rPr>
                              <w:t>13 Howe Street</w:t>
                            </w:r>
                          </w:p>
                          <w:p w14:paraId="0FBC47F0" w14:textId="77777777" w:rsidR="00383C65" w:rsidRPr="000F7939" w:rsidRDefault="00383C65" w:rsidP="00383C65">
                            <w:pPr>
                              <w:rPr>
                                <w:szCs w:val="22"/>
                              </w:rPr>
                            </w:pPr>
                            <w:r w:rsidRPr="000F7939">
                              <w:rPr>
                                <w:szCs w:val="22"/>
                              </w:rPr>
                              <w:t>Freetown</w:t>
                            </w:r>
                          </w:p>
                          <w:p w14:paraId="452079DC" w14:textId="77777777" w:rsidR="00383C65" w:rsidRPr="000F7939" w:rsidRDefault="00383C65" w:rsidP="00383C65">
                            <w:pPr>
                              <w:rPr>
                                <w:szCs w:val="22"/>
                              </w:rPr>
                            </w:pPr>
                            <w:r w:rsidRPr="000F7939">
                              <w:rPr>
                                <w:szCs w:val="22"/>
                              </w:rPr>
                              <w:t>Sierra Leone</w:t>
                            </w:r>
                          </w:p>
                          <w:p w14:paraId="09EFC531" w14:textId="77777777" w:rsidR="00383C65" w:rsidRPr="00BC1956" w:rsidRDefault="00383C65" w:rsidP="00383C6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9765F7" id="Text Box 6" o:spid="_x0000_s1027" type="#_x0000_t202" style="position:absolute;left:0;text-align:left;margin-left:371.25pt;margin-top:-16.5pt;width:126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" stroked="f">
                <v:textbox>
                  <w:txbxContent>
                    <w:p w14:paraId="4CF8DC59" w14:textId="77777777" w:rsidR="00383C65" w:rsidRDefault="00383C65" w:rsidP="00383C65">
                      <w:pPr>
                        <w:rPr>
                          <w:szCs w:val="22"/>
                        </w:rPr>
                      </w:pPr>
                      <w:r w:rsidRPr="000F7939">
                        <w:rPr>
                          <w:szCs w:val="22"/>
                        </w:rPr>
                        <w:t>Project Fiduciary Management Unit</w:t>
                      </w:r>
                    </w:p>
                    <w:p w14:paraId="022A31C1" w14:textId="77777777" w:rsidR="00383C65" w:rsidRPr="000F7939" w:rsidRDefault="00383C65" w:rsidP="00383C65">
                      <w:pPr>
                        <w:rPr>
                          <w:szCs w:val="22"/>
                        </w:rPr>
                      </w:pPr>
                      <w:r>
                        <w:rPr>
                          <w:szCs w:val="22"/>
                        </w:rPr>
                        <w:t xml:space="preserve">Ministry of Finance </w:t>
                      </w:r>
                    </w:p>
                    <w:p w14:paraId="27C3706A" w14:textId="77777777" w:rsidR="00383C65" w:rsidRPr="000F7939" w:rsidRDefault="00383C65" w:rsidP="00383C65">
                      <w:pPr>
                        <w:rPr>
                          <w:szCs w:val="22"/>
                        </w:rPr>
                      </w:pPr>
                      <w:r w:rsidRPr="000F7939">
                        <w:rPr>
                          <w:szCs w:val="22"/>
                        </w:rPr>
                        <w:t>13 Howe Street</w:t>
                      </w:r>
                    </w:p>
                    <w:p w14:paraId="0FBC47F0" w14:textId="77777777" w:rsidR="00383C65" w:rsidRPr="000F7939" w:rsidRDefault="00383C65" w:rsidP="00383C65">
                      <w:pPr>
                        <w:rPr>
                          <w:szCs w:val="22"/>
                        </w:rPr>
                      </w:pPr>
                      <w:r w:rsidRPr="000F7939">
                        <w:rPr>
                          <w:szCs w:val="22"/>
                        </w:rPr>
                        <w:t>Freetown</w:t>
                      </w:r>
                    </w:p>
                    <w:p w14:paraId="452079DC" w14:textId="77777777" w:rsidR="00383C65" w:rsidRPr="000F7939" w:rsidRDefault="00383C65" w:rsidP="00383C65">
                      <w:pPr>
                        <w:rPr>
                          <w:szCs w:val="22"/>
                        </w:rPr>
                      </w:pPr>
                      <w:r w:rsidRPr="000F7939">
                        <w:rPr>
                          <w:szCs w:val="22"/>
                        </w:rPr>
                        <w:t>Sierra Leone</w:t>
                      </w:r>
                    </w:p>
                    <w:p w14:paraId="09EFC531" w14:textId="77777777" w:rsidR="00383C65" w:rsidRPr="00BC1956" w:rsidRDefault="00383C65" w:rsidP="00383C65">
                      <w:pPr>
                        <w:rPr>
                          <w:szCs w:val="22"/>
                        </w:rPr>
                      </w:pPr>
                    </w:p>
                  </w:txbxContent>
                </v:textbox>
              </v:shape>
            </w:pict>
          </mc:Fallback>
        </mc:AlternateContent>
      </w:r>
      <w:r w:rsidR="00383C65" w:rsidRPr="00383C65">
        <w:rPr>
          <w:bCs/>
          <w:i/>
        </w:rPr>
        <w:tab/>
      </w:r>
      <w:r w:rsidR="00383C65" w:rsidRPr="00383C65">
        <w:rPr>
          <w:bCs/>
          <w:i/>
          <w:noProof/>
          <w:lang w:val="en-GB" w:eastAsia="en-GB"/>
        </w:rPr>
        <w:drawing>
          <wp:inline distT="0" distB="0" distL="0" distR="0" wp14:anchorId="50519FBC" wp14:editId="6669C16B">
            <wp:extent cx="1304925" cy="800100"/>
            <wp:effectExtent l="0" t="0" r="9525" b="0"/>
            <wp:docPr id="4" name="Picture 4" descr="Description: slcr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lcr_4c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7928DC92" w14:textId="77777777" w:rsidR="00383C65" w:rsidRPr="00383C65" w:rsidRDefault="00383C65" w:rsidP="00383C65">
      <w:pPr>
        <w:pStyle w:val="Heading1a"/>
        <w:rPr>
          <w:bCs/>
          <w:sz w:val="24"/>
          <w:szCs w:val="24"/>
        </w:rPr>
      </w:pPr>
      <w:r w:rsidRPr="00383C65">
        <w:rPr>
          <w:bCs/>
          <w:sz w:val="24"/>
          <w:szCs w:val="24"/>
        </w:rPr>
        <w:t>GOVERNMENT OF SIERRA LEONE</w:t>
      </w:r>
    </w:p>
    <w:p w14:paraId="11894DCA" w14:textId="43D6DD4D" w:rsidR="003C2273" w:rsidRPr="0008046B" w:rsidRDefault="00383C65" w:rsidP="0008046B">
      <w:pPr>
        <w:pStyle w:val="Heading1a"/>
        <w:rPr>
          <w:bCs/>
          <w:sz w:val="24"/>
          <w:szCs w:val="24"/>
        </w:rPr>
      </w:pPr>
      <w:r w:rsidRPr="00383C65">
        <w:rPr>
          <w:bCs/>
          <w:sz w:val="24"/>
          <w:szCs w:val="24"/>
        </w:rPr>
        <w:t xml:space="preserve">MINISTRY OF FINANCE </w:t>
      </w:r>
    </w:p>
    <w:p w14:paraId="220B7465" w14:textId="27203E3A" w:rsidR="004967BA" w:rsidRPr="0008046B" w:rsidRDefault="004967BA">
      <w:pPr>
        <w:pStyle w:val="Heading1a"/>
        <w:keepNext w:val="0"/>
        <w:keepLines w:val="0"/>
        <w:tabs>
          <w:tab w:val="clear" w:pos="-720"/>
        </w:tabs>
        <w:suppressAutoHyphens w:val="0"/>
        <w:rPr>
          <w:bCs/>
          <w:smallCaps w:val="0"/>
          <w:sz w:val="24"/>
          <w:szCs w:val="24"/>
        </w:rPr>
      </w:pPr>
      <w:r w:rsidRPr="0008046B">
        <w:rPr>
          <w:bCs/>
          <w:smallCaps w:val="0"/>
          <w:sz w:val="24"/>
          <w:szCs w:val="24"/>
        </w:rPr>
        <w:t>RE</w:t>
      </w:r>
      <w:r w:rsidR="00F658EA">
        <w:rPr>
          <w:bCs/>
          <w:smallCaps w:val="0"/>
          <w:sz w:val="24"/>
          <w:szCs w:val="24"/>
        </w:rPr>
        <w:t>-</w:t>
      </w:r>
      <w:r w:rsidRPr="0008046B">
        <w:rPr>
          <w:bCs/>
          <w:smallCaps w:val="0"/>
          <w:sz w:val="24"/>
          <w:szCs w:val="24"/>
        </w:rPr>
        <w:t>ADVERTISEMENT</w:t>
      </w:r>
    </w:p>
    <w:p w14:paraId="5B7A0AF5" w14:textId="464D643E" w:rsidR="009830E4" w:rsidRPr="0008046B" w:rsidRDefault="009830E4">
      <w:pPr>
        <w:pStyle w:val="Heading1a"/>
        <w:keepNext w:val="0"/>
        <w:keepLines w:val="0"/>
        <w:tabs>
          <w:tab w:val="clear" w:pos="-720"/>
        </w:tabs>
        <w:suppressAutoHyphens w:val="0"/>
        <w:rPr>
          <w:bCs/>
          <w:smallCaps w:val="0"/>
          <w:sz w:val="24"/>
          <w:szCs w:val="24"/>
        </w:rPr>
      </w:pPr>
      <w:r w:rsidRPr="0008046B">
        <w:rPr>
          <w:bCs/>
          <w:smallCaps w:val="0"/>
          <w:sz w:val="24"/>
          <w:szCs w:val="24"/>
        </w:rPr>
        <w:t>REQUEST FOR EXPRESSIONS OF INTEREST</w:t>
      </w:r>
    </w:p>
    <w:p w14:paraId="74034B44" w14:textId="77777777" w:rsidR="009830E4" w:rsidRPr="0008046B" w:rsidRDefault="009830E4">
      <w:pPr>
        <w:pStyle w:val="Heading1a"/>
        <w:keepNext w:val="0"/>
        <w:keepLines w:val="0"/>
        <w:tabs>
          <w:tab w:val="clear" w:pos="-720"/>
        </w:tabs>
        <w:suppressAutoHyphens w:val="0"/>
        <w:rPr>
          <w:bCs/>
          <w:smallCaps w:val="0"/>
          <w:sz w:val="24"/>
          <w:szCs w:val="24"/>
        </w:rPr>
      </w:pPr>
      <w:r w:rsidRPr="0008046B">
        <w:rPr>
          <w:bCs/>
          <w:smallCaps w:val="0"/>
          <w:sz w:val="24"/>
          <w:szCs w:val="24"/>
        </w:rPr>
        <w:t>(CONSULT</w:t>
      </w:r>
      <w:r w:rsidR="001D70EB" w:rsidRPr="0008046B">
        <w:rPr>
          <w:bCs/>
          <w:smallCaps w:val="0"/>
          <w:sz w:val="24"/>
          <w:szCs w:val="24"/>
        </w:rPr>
        <w:t>ING</w:t>
      </w:r>
      <w:r w:rsidRPr="0008046B">
        <w:rPr>
          <w:bCs/>
          <w:smallCaps w:val="0"/>
          <w:sz w:val="24"/>
          <w:szCs w:val="24"/>
        </w:rPr>
        <w:t xml:space="preserve"> SERVICES</w:t>
      </w:r>
      <w:r w:rsidR="00A05A45" w:rsidRPr="0008046B">
        <w:rPr>
          <w:bCs/>
          <w:smallCaps w:val="0"/>
          <w:sz w:val="24"/>
          <w:szCs w:val="24"/>
        </w:rPr>
        <w:t xml:space="preserve"> – </w:t>
      </w:r>
      <w:r w:rsidR="00AA30EF" w:rsidRPr="0008046B">
        <w:rPr>
          <w:bCs/>
          <w:smallCaps w:val="0"/>
          <w:sz w:val="24"/>
          <w:szCs w:val="24"/>
        </w:rPr>
        <w:t>FIRM</w:t>
      </w:r>
      <w:r w:rsidR="00A05A45" w:rsidRPr="0008046B">
        <w:rPr>
          <w:bCs/>
          <w:smallCaps w:val="0"/>
          <w:sz w:val="24"/>
          <w:szCs w:val="24"/>
        </w:rPr>
        <w:t xml:space="preserve"> SELECTION</w:t>
      </w:r>
      <w:r w:rsidRPr="0008046B">
        <w:rPr>
          <w:bCs/>
          <w:smallCaps w:val="0"/>
          <w:sz w:val="24"/>
          <w:szCs w:val="24"/>
        </w:rPr>
        <w:t>)</w:t>
      </w:r>
    </w:p>
    <w:p w14:paraId="5DB3C8D3" w14:textId="2E7B42B5" w:rsidR="009830E4" w:rsidRPr="0008046B" w:rsidRDefault="004967BA" w:rsidP="0008046B">
      <w:pPr>
        <w:pStyle w:val="Heading1a"/>
        <w:keepNext w:val="0"/>
        <w:keepLines w:val="0"/>
        <w:tabs>
          <w:tab w:val="clear" w:pos="-720"/>
        </w:tabs>
        <w:suppressAutoHyphens w:val="0"/>
        <w:rPr>
          <w:bCs/>
          <w:smallCaps w:val="0"/>
          <w:sz w:val="24"/>
          <w:szCs w:val="24"/>
        </w:rPr>
      </w:pPr>
      <w:r w:rsidRPr="0008046B">
        <w:rPr>
          <w:bCs/>
          <w:smallCaps w:val="0"/>
          <w:sz w:val="24"/>
          <w:szCs w:val="24"/>
        </w:rPr>
        <w:t xml:space="preserve">ISSUE DATE </w:t>
      </w:r>
      <w:r w:rsidR="00F658EA">
        <w:rPr>
          <w:bCs/>
          <w:smallCaps w:val="0"/>
          <w:sz w:val="24"/>
          <w:szCs w:val="24"/>
        </w:rPr>
        <w:t>19</w:t>
      </w:r>
      <w:r w:rsidRPr="0008046B">
        <w:rPr>
          <w:bCs/>
          <w:smallCaps w:val="0"/>
          <w:sz w:val="24"/>
          <w:szCs w:val="24"/>
          <w:vertAlign w:val="superscript"/>
        </w:rPr>
        <w:t>TH</w:t>
      </w:r>
      <w:r w:rsidRPr="0008046B">
        <w:rPr>
          <w:bCs/>
          <w:smallCaps w:val="0"/>
          <w:sz w:val="24"/>
          <w:szCs w:val="24"/>
        </w:rPr>
        <w:t xml:space="preserve"> JANUARY 2022</w:t>
      </w:r>
    </w:p>
    <w:p w14:paraId="36B1DA79" w14:textId="77777777" w:rsidR="003C2273" w:rsidRDefault="003C2273" w:rsidP="00152CEA">
      <w:pPr>
        <w:pStyle w:val="BodyText"/>
        <w:rPr>
          <w:rFonts w:ascii="Times New Roman" w:hAnsi="Times New Roman"/>
        </w:rPr>
      </w:pPr>
    </w:p>
    <w:p w14:paraId="74DA360E" w14:textId="35AD045C" w:rsidR="00E93D45" w:rsidRPr="00624D87" w:rsidRDefault="00EC50B8">
      <w:pPr>
        <w:pStyle w:val="BodyText"/>
        <w:rPr>
          <w:rFonts w:ascii="Times New Roman" w:hAnsi="Times New Roman"/>
          <w:b/>
          <w:bCs/>
        </w:rPr>
      </w:pPr>
      <w:r w:rsidRPr="001B0D84">
        <w:rPr>
          <w:rFonts w:ascii="Times New Roman" w:hAnsi="Times New Roman"/>
          <w:b/>
        </w:rPr>
        <w:t>Assignment Title</w:t>
      </w:r>
      <w:r w:rsidR="000C4041">
        <w:rPr>
          <w:rFonts w:ascii="Times New Roman" w:hAnsi="Times New Roman"/>
          <w:b/>
        </w:rPr>
        <w:t xml:space="preserve">: </w:t>
      </w:r>
      <w:r w:rsidR="00624D87" w:rsidRPr="00624D87">
        <w:rPr>
          <w:rFonts w:ascii="Times New Roman" w:hAnsi="Times New Roman"/>
          <w:b/>
          <w:bCs/>
        </w:rPr>
        <w:t>CONSULTING SERVICES TO DEVELOP A NATIONAL TOURISM STRATEGIC PLAN FOR SIERRA LEONE</w:t>
      </w:r>
    </w:p>
    <w:p w14:paraId="7258A05C" w14:textId="6F27AD67" w:rsidR="009830E4"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xml:space="preserve">. </w:t>
      </w:r>
      <w:r w:rsidR="00AA30EF" w:rsidRPr="00AA30EF">
        <w:rPr>
          <w:rFonts w:ascii="Times New Roman" w:hAnsi="Times New Roman"/>
          <w:spacing w:val="-2"/>
          <w:sz w:val="24"/>
        </w:rPr>
        <w:t>SL-MOFED-163398-CS-CQS</w:t>
      </w:r>
      <w:r w:rsidR="006D218A">
        <w:rPr>
          <w:rFonts w:ascii="Times New Roman" w:hAnsi="Times New Roman"/>
          <w:spacing w:val="-2"/>
          <w:sz w:val="24"/>
        </w:rPr>
        <w:t xml:space="preserve"> </w:t>
      </w:r>
    </w:p>
    <w:p w14:paraId="4D0CCB34" w14:textId="77777777" w:rsidR="00CD7B6D" w:rsidRPr="00CD7B6D" w:rsidRDefault="00CD7B6D" w:rsidP="004E6CF1">
      <w:pPr>
        <w:suppressAutoHyphens/>
        <w:rPr>
          <w:rFonts w:ascii="Times New Roman" w:hAnsi="Times New Roman"/>
          <w:b/>
          <w:spacing w:val="-2"/>
          <w:sz w:val="24"/>
        </w:rPr>
      </w:pPr>
    </w:p>
    <w:p w14:paraId="1524480E"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Sierra Leone possesses pristine beaches and islands, mountains and rich biodiversity, interesting wildlife, friendliness and rich cultural capital among people and its special place in the world history of anti-slavery movement as ‘the land of the free.’ The Government of Sierra (GoSL) has officially prioritized tourism under newly formulated National Development Plan 2019 - 2023. The National Tourism Policy states the goal of tourism in Sierra Leone is to “</w:t>
      </w:r>
      <w:r w:rsidRPr="004967BA">
        <w:rPr>
          <w:rFonts w:ascii="Times New Roman" w:hAnsi="Times New Roman"/>
          <w:bCs/>
          <w:i/>
          <w:iCs/>
          <w:spacing w:val="-2"/>
          <w:sz w:val="24"/>
          <w:szCs w:val="24"/>
        </w:rPr>
        <w:t>generate foreign exchange, encourage even development, promote tourism-based rural enterprises, generate employment, accelerate rural-urban integration and foster socio-cultural unity among the various regions of the country through the promotion of domestic and international tourism</w:t>
      </w:r>
      <w:r w:rsidRPr="004967BA">
        <w:rPr>
          <w:rFonts w:ascii="Times New Roman" w:hAnsi="Times New Roman"/>
          <w:bCs/>
          <w:iCs/>
          <w:spacing w:val="-2"/>
          <w:sz w:val="24"/>
          <w:szCs w:val="24"/>
        </w:rPr>
        <w:t xml:space="preserve">.” (GoSL, 2017). </w:t>
      </w:r>
      <w:r w:rsidRPr="004967BA">
        <w:rPr>
          <w:rFonts w:ascii="Times New Roman" w:hAnsi="Times New Roman"/>
          <w:spacing w:val="-2"/>
          <w:sz w:val="24"/>
          <w:szCs w:val="24"/>
        </w:rPr>
        <w:t xml:space="preserve">Its National Ecotourism Policy states the goal of receiving 20,000 international and 30,000 domestic ecotourism visits to sites by 2025 (GoSL, 2017). </w:t>
      </w:r>
    </w:p>
    <w:p w14:paraId="2BED09D8" w14:textId="77777777" w:rsidR="004967BA" w:rsidRPr="004967BA" w:rsidRDefault="004967BA" w:rsidP="004967BA">
      <w:pPr>
        <w:suppressAutoHyphens/>
        <w:jc w:val="both"/>
        <w:rPr>
          <w:rFonts w:ascii="Times New Roman" w:hAnsi="Times New Roman"/>
          <w:spacing w:val="-2"/>
          <w:sz w:val="24"/>
          <w:szCs w:val="24"/>
        </w:rPr>
      </w:pPr>
    </w:p>
    <w:p w14:paraId="3F9F6542" w14:textId="77777777" w:rsidR="004967BA" w:rsidRPr="004967BA" w:rsidRDefault="004967BA" w:rsidP="004967BA">
      <w:pPr>
        <w:suppressAutoHyphens/>
        <w:jc w:val="both"/>
        <w:rPr>
          <w:rFonts w:ascii="Times New Roman" w:hAnsi="Times New Roman"/>
          <w:spacing w:val="-2"/>
          <w:sz w:val="24"/>
          <w:szCs w:val="24"/>
          <w:lang w:val="en-GB"/>
        </w:rPr>
      </w:pPr>
      <w:r w:rsidRPr="004967BA">
        <w:rPr>
          <w:rFonts w:ascii="Times New Roman" w:hAnsi="Times New Roman"/>
          <w:spacing w:val="-2"/>
          <w:sz w:val="24"/>
          <w:szCs w:val="24"/>
        </w:rPr>
        <w:t xml:space="preserve">The Government of Sierra Leone and World Bank are implementing the Sierra Leone Economic Diversification Project (SLEDP), one of the components of which </w:t>
      </w:r>
      <w:r w:rsidRPr="004967BA">
        <w:rPr>
          <w:rFonts w:ascii="Times New Roman" w:hAnsi="Times New Roman"/>
          <w:spacing w:val="-2"/>
          <w:sz w:val="24"/>
          <w:szCs w:val="24"/>
          <w:lang w:val="en-GB"/>
        </w:rPr>
        <w:t>will take an integrated destination approach to improving the performance of Sierra Leone’s tourism sector. This will include facilitating the reduction of barriers to business success, assisting existing tourism providers with market access, and improving the quality of selected tourism products to place the country’s tourism sector on a sustainable and inclusive growth trajectory.  This will be achieved through a mix of institutional, and policy reforms, market development and national marketing enhancement and re-branding as well as building B2B linkages and strategically developing tourism products in selected areas.</w:t>
      </w:r>
    </w:p>
    <w:p w14:paraId="60FC5AE2" w14:textId="77777777" w:rsidR="004967BA" w:rsidRPr="004967BA" w:rsidRDefault="004967BA" w:rsidP="004967BA">
      <w:pPr>
        <w:suppressAutoHyphens/>
        <w:jc w:val="both"/>
        <w:rPr>
          <w:rFonts w:ascii="Times New Roman" w:hAnsi="Times New Roman"/>
          <w:b/>
          <w:iCs/>
          <w:spacing w:val="-2"/>
          <w:sz w:val="24"/>
          <w:szCs w:val="24"/>
        </w:rPr>
      </w:pPr>
      <w:r w:rsidRPr="004967BA">
        <w:rPr>
          <w:rFonts w:ascii="Times New Roman" w:hAnsi="Times New Roman"/>
          <w:b/>
          <w:iCs/>
          <w:spacing w:val="-2"/>
          <w:sz w:val="24"/>
          <w:szCs w:val="24"/>
        </w:rPr>
        <w:t>II. Objective of the assignment</w:t>
      </w:r>
    </w:p>
    <w:p w14:paraId="4C377BFF"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The objective of this consultancy is to facilitate the development of a National Tourism Strategic Plan for the GoSL. The consultant will assist the GoSL in deciding on the key elements of the plan, creating a framework for the plan, and finalizing the plan in written format. Key decisions on priorities, activities and targets will be made by GoSL, with the guidance of the consultant. The result of the consultancy will be a strategic and action-oriented plan. The plan will draw from the National Tourism Policy, the Development of Tourism Act 1990, the Economic and Financial Feasibility Study on Ecotourism Potential in Selected Protected Areas of 2007, and Ecotourism Policy and Action Plan of 2017. Its purpose will be to operationalize these documents into actionable tasks and activities for their implementation by the GoSL over the next five years. The plan should be feasible to implement and within budgetary and capacity constraints of the GoSL.</w:t>
      </w:r>
    </w:p>
    <w:p w14:paraId="079CD50F"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lastRenderedPageBreak/>
        <w:t>The plan will be a coordinating vision document for tourism in Sierra Leone--an umbrella for other strategies that exist or are under development. It will build on existing plan in progress or completed such as the Marketing Strategy, Investment Perception Survey and Plan, Site feasibility Studies and Ecotourism Policy, It will provide one overarching vision and objectives and a five-year action plan. The plan shall have a clear focus on sustainable tourism development, particularly ecotourism and promote the empowerment of women through tourism.</w:t>
      </w:r>
    </w:p>
    <w:p w14:paraId="26A657C0" w14:textId="77777777" w:rsidR="004967BA" w:rsidRPr="004967BA" w:rsidRDefault="004967BA" w:rsidP="004967BA">
      <w:pPr>
        <w:suppressAutoHyphens/>
        <w:jc w:val="both"/>
        <w:rPr>
          <w:rFonts w:ascii="Times New Roman" w:hAnsi="Times New Roman"/>
          <w:spacing w:val="-2"/>
          <w:sz w:val="24"/>
          <w:szCs w:val="24"/>
        </w:rPr>
      </w:pPr>
    </w:p>
    <w:p w14:paraId="5681162C" w14:textId="77777777" w:rsidR="004967BA" w:rsidRPr="004967BA" w:rsidRDefault="004967BA" w:rsidP="004967BA">
      <w:pPr>
        <w:suppressAutoHyphens/>
        <w:jc w:val="both"/>
        <w:rPr>
          <w:rFonts w:ascii="Times New Roman" w:hAnsi="Times New Roman"/>
          <w:b/>
          <w:spacing w:val="-2"/>
          <w:sz w:val="24"/>
          <w:szCs w:val="24"/>
        </w:rPr>
      </w:pPr>
      <w:r w:rsidRPr="004967BA">
        <w:rPr>
          <w:rFonts w:ascii="Times New Roman" w:hAnsi="Times New Roman"/>
          <w:b/>
          <w:spacing w:val="-2"/>
          <w:sz w:val="24"/>
          <w:szCs w:val="24"/>
        </w:rPr>
        <w:t>III. Scope of Work and Approach</w:t>
      </w:r>
    </w:p>
    <w:p w14:paraId="313C8362" w14:textId="77777777" w:rsidR="004967BA" w:rsidRPr="004967BA" w:rsidRDefault="004967BA" w:rsidP="004967BA">
      <w:pPr>
        <w:suppressAutoHyphens/>
        <w:jc w:val="both"/>
        <w:rPr>
          <w:rFonts w:ascii="Times New Roman" w:hAnsi="Times New Roman"/>
          <w:b/>
          <w:spacing w:val="-2"/>
          <w:sz w:val="24"/>
          <w:szCs w:val="24"/>
        </w:rPr>
      </w:pPr>
      <w:r w:rsidRPr="004967BA">
        <w:rPr>
          <w:rFonts w:ascii="Times New Roman" w:hAnsi="Times New Roman"/>
          <w:b/>
          <w:spacing w:val="-2"/>
          <w:sz w:val="24"/>
          <w:szCs w:val="24"/>
        </w:rPr>
        <w:t>Consultation and public participation</w:t>
      </w:r>
    </w:p>
    <w:p w14:paraId="79890191"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b/>
          <w:spacing w:val="-2"/>
          <w:sz w:val="24"/>
          <w:szCs w:val="24"/>
        </w:rPr>
        <w:t>The consultants will use a participatory approach to plan and ensure buy-in of sector and community stakeholders</w:t>
      </w:r>
      <w:r w:rsidRPr="004967BA">
        <w:rPr>
          <w:rFonts w:ascii="Times New Roman" w:hAnsi="Times New Roman"/>
          <w:b/>
          <w:spacing w:val="-2"/>
          <w:sz w:val="24"/>
          <w:szCs w:val="24"/>
          <w:lang w:val="en-GB"/>
        </w:rPr>
        <w:t>.</w:t>
      </w:r>
      <w:r w:rsidRPr="004967BA">
        <w:rPr>
          <w:rFonts w:ascii="Times New Roman" w:hAnsi="Times New Roman"/>
          <w:spacing w:val="-2"/>
          <w:sz w:val="24"/>
          <w:szCs w:val="24"/>
          <w:lang w:val="en-GB"/>
        </w:rPr>
        <w:t xml:space="preserve"> </w:t>
      </w:r>
      <w:r w:rsidRPr="004967BA">
        <w:rPr>
          <w:rFonts w:ascii="Times New Roman" w:hAnsi="Times New Roman"/>
          <w:spacing w:val="-2"/>
          <w:sz w:val="24"/>
          <w:szCs w:val="24"/>
        </w:rPr>
        <w:t xml:space="preserve">The consultation process is considered equally as important as the end result within this consultancy so ongoing discussion, feedback and engagement are essential throughout the entire process of producing </w:t>
      </w:r>
      <w:proofErr w:type="gramStart"/>
      <w:r w:rsidRPr="004967BA">
        <w:rPr>
          <w:rFonts w:ascii="Times New Roman" w:hAnsi="Times New Roman"/>
          <w:spacing w:val="-2"/>
          <w:sz w:val="24"/>
          <w:szCs w:val="24"/>
        </w:rPr>
        <w:t>the  National</w:t>
      </w:r>
      <w:proofErr w:type="gramEnd"/>
      <w:r w:rsidRPr="004967BA">
        <w:rPr>
          <w:rFonts w:ascii="Times New Roman" w:hAnsi="Times New Roman"/>
          <w:spacing w:val="-2"/>
          <w:sz w:val="24"/>
          <w:szCs w:val="24"/>
        </w:rPr>
        <w:t xml:space="preserve"> Tourism Strategic Plan.</w:t>
      </w:r>
    </w:p>
    <w:p w14:paraId="180E1602"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The consultation</w:t>
      </w:r>
      <w:r w:rsidRPr="004967BA">
        <w:rPr>
          <w:rFonts w:ascii="Times New Roman" w:hAnsi="Times New Roman"/>
          <w:spacing w:val="-2"/>
          <w:sz w:val="24"/>
          <w:szCs w:val="24"/>
          <w:lang w:val="en-GB"/>
        </w:rPr>
        <w:t xml:space="preserve"> will involve a series of discussions and workshops with private sector, government, community, and civil society (CSO) </w:t>
      </w:r>
      <w:r w:rsidRPr="004967BA">
        <w:rPr>
          <w:rFonts w:ascii="Times New Roman" w:hAnsi="Times New Roman"/>
          <w:spacing w:val="-2"/>
          <w:sz w:val="24"/>
          <w:szCs w:val="24"/>
        </w:rPr>
        <w:t xml:space="preserve">at each stage in the development of the plan; diagnostic, visioning and action plans validation, </w:t>
      </w:r>
      <w:r w:rsidRPr="004967BA">
        <w:rPr>
          <w:rFonts w:ascii="Times New Roman" w:hAnsi="Times New Roman"/>
          <w:spacing w:val="-2"/>
          <w:sz w:val="24"/>
          <w:szCs w:val="24"/>
          <w:lang w:val="en-GB"/>
        </w:rPr>
        <w:t xml:space="preserve">to ensure wide understanding and ownership of the plan. </w:t>
      </w:r>
      <w:r w:rsidRPr="004967BA">
        <w:rPr>
          <w:rFonts w:ascii="Times New Roman" w:hAnsi="Times New Roman"/>
          <w:spacing w:val="-2"/>
          <w:sz w:val="24"/>
          <w:szCs w:val="24"/>
        </w:rPr>
        <w:t>Consultations should raise awareness about the importance of tourism, its potential and the opportunities that each stakeholder must become engaged in and to impact the sector. A gender balance will be important in these discussions.</w:t>
      </w:r>
    </w:p>
    <w:p w14:paraId="6F6F07CA"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lang w:val="en-GB"/>
        </w:rPr>
        <w:t xml:space="preserve">Consultations will include:  </w:t>
      </w:r>
    </w:p>
    <w:p w14:paraId="118AD203" w14:textId="77777777" w:rsidR="004967BA" w:rsidRPr="004967BA" w:rsidRDefault="004967BA" w:rsidP="004967BA">
      <w:pPr>
        <w:numPr>
          <w:ilvl w:val="0"/>
          <w:numId w:val="25"/>
        </w:num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 xml:space="preserve">Explanation of </w:t>
      </w:r>
      <w:proofErr w:type="gramStart"/>
      <w:r w:rsidRPr="004967BA">
        <w:rPr>
          <w:rFonts w:ascii="Times New Roman" w:hAnsi="Times New Roman"/>
          <w:spacing w:val="-2"/>
          <w:sz w:val="24"/>
          <w:szCs w:val="24"/>
          <w:lang w:val="en-GB"/>
        </w:rPr>
        <w:t>the  National</w:t>
      </w:r>
      <w:proofErr w:type="gramEnd"/>
      <w:r w:rsidRPr="004967BA">
        <w:rPr>
          <w:rFonts w:ascii="Times New Roman" w:hAnsi="Times New Roman"/>
          <w:spacing w:val="-2"/>
          <w:sz w:val="24"/>
          <w:szCs w:val="24"/>
          <w:lang w:val="en-GB"/>
        </w:rPr>
        <w:t xml:space="preserve"> Tourism Strategic Plan development process.</w:t>
      </w:r>
    </w:p>
    <w:p w14:paraId="15A779DC" w14:textId="77777777" w:rsidR="004967BA" w:rsidRPr="004967BA" w:rsidRDefault="004967BA" w:rsidP="004967BA">
      <w:pPr>
        <w:numPr>
          <w:ilvl w:val="0"/>
          <w:numId w:val="25"/>
        </w:num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 xml:space="preserve">Awareness raising about the importance of tourism including presenting the current and potential role of tourism in Sierra Leone’s social and economic development. </w:t>
      </w:r>
    </w:p>
    <w:p w14:paraId="54FAAC4F" w14:textId="77777777" w:rsidR="004967BA" w:rsidRPr="004967BA" w:rsidRDefault="004967BA" w:rsidP="004967BA">
      <w:pPr>
        <w:numPr>
          <w:ilvl w:val="0"/>
          <w:numId w:val="25"/>
        </w:num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 xml:space="preserve">Presentation on the tourism value chain and the role different stakeholders play in the sector. </w:t>
      </w:r>
    </w:p>
    <w:p w14:paraId="2FB1462A" w14:textId="77777777" w:rsidR="004967BA" w:rsidRPr="004967BA" w:rsidRDefault="004967BA" w:rsidP="004967BA">
      <w:pPr>
        <w:numPr>
          <w:ilvl w:val="0"/>
          <w:numId w:val="25"/>
        </w:num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Review of strengths, weaknesses opportunities and threats to tourism in the country</w:t>
      </w:r>
    </w:p>
    <w:p w14:paraId="3EDD8F93" w14:textId="77777777" w:rsidR="004967BA" w:rsidRPr="004967BA" w:rsidRDefault="004967BA" w:rsidP="004967BA">
      <w:pPr>
        <w:numPr>
          <w:ilvl w:val="0"/>
          <w:numId w:val="25"/>
        </w:num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Open discussions and/or group work, depending on stakeholder type, to determine stakeholder priorities and collective vision for tourism.</w:t>
      </w:r>
    </w:p>
    <w:p w14:paraId="54D9DDD5" w14:textId="77777777" w:rsidR="004967BA" w:rsidRPr="004967BA" w:rsidRDefault="004967BA" w:rsidP="004967BA">
      <w:pPr>
        <w:suppressAutoHyphens/>
        <w:jc w:val="both"/>
        <w:rPr>
          <w:rFonts w:ascii="Times New Roman" w:hAnsi="Times New Roman"/>
          <w:spacing w:val="-2"/>
          <w:sz w:val="24"/>
          <w:szCs w:val="24"/>
        </w:rPr>
      </w:pPr>
    </w:p>
    <w:p w14:paraId="45200FA4"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Consultations should be done in coordination with the GoSL to ensure they receive feedback directly and take ownership of the process and final results. Consultations should be inclusive of minority groups, taking into account youth, gender and minority concerns. Consultants should include a detailed consultation process plan in their proposal including the number and location of consultation workshop and a list of proposed stakeholder types that will be consulted. Analysis and solutions to address gender, youth, and minority concerns will be mainstreamed into the planning approach. Social and environmental sustainability will be a key central tenet to the strategy, as is highlighted in the Tourism Policy.</w:t>
      </w:r>
    </w:p>
    <w:p w14:paraId="7A04E98E" w14:textId="77777777" w:rsidR="004967BA" w:rsidRPr="004967BA" w:rsidRDefault="004967BA" w:rsidP="004967BA">
      <w:pPr>
        <w:suppressAutoHyphens/>
        <w:jc w:val="both"/>
        <w:rPr>
          <w:rFonts w:ascii="Times New Roman" w:hAnsi="Times New Roman"/>
          <w:b/>
          <w:spacing w:val="-2"/>
          <w:sz w:val="24"/>
          <w:szCs w:val="24"/>
        </w:rPr>
      </w:pPr>
    </w:p>
    <w:p w14:paraId="2980EAC4" w14:textId="77777777" w:rsidR="004967BA" w:rsidRPr="004967BA" w:rsidRDefault="004967BA" w:rsidP="004967BA">
      <w:pPr>
        <w:numPr>
          <w:ilvl w:val="0"/>
          <w:numId w:val="23"/>
        </w:numPr>
        <w:suppressAutoHyphens/>
        <w:jc w:val="both"/>
        <w:rPr>
          <w:rFonts w:ascii="Times New Roman" w:hAnsi="Times New Roman"/>
          <w:b/>
          <w:spacing w:val="-2"/>
          <w:sz w:val="24"/>
          <w:szCs w:val="24"/>
        </w:rPr>
      </w:pPr>
      <w:r w:rsidRPr="004967BA">
        <w:rPr>
          <w:rFonts w:ascii="Times New Roman" w:hAnsi="Times New Roman"/>
          <w:b/>
          <w:spacing w:val="-2"/>
          <w:sz w:val="24"/>
          <w:szCs w:val="24"/>
        </w:rPr>
        <w:t>Tourism Sector Diagnostic</w:t>
      </w:r>
    </w:p>
    <w:p w14:paraId="51BB368C" w14:textId="77777777" w:rsidR="004967BA" w:rsidRPr="004967BA" w:rsidRDefault="004967BA" w:rsidP="004967BA">
      <w:pPr>
        <w:numPr>
          <w:ilvl w:val="1"/>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Conduct a diagnostic of Sierra Leone’s tourism sector, including the following elements at minimum:</w:t>
      </w:r>
    </w:p>
    <w:p w14:paraId="16286E6E" w14:textId="77777777" w:rsidR="004967BA" w:rsidRPr="004967BA" w:rsidRDefault="004967BA" w:rsidP="004967BA">
      <w:pPr>
        <w:numPr>
          <w:ilvl w:val="2"/>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Institutional framework. This includes briefly assessing the organizational structure and analyzing the roles, capacity and effectiveness of key institutions, stakeholders and partners. Special focus should be put on identifying capacity gaps in areas such as marketing, statistics, and quality control and budget. </w:t>
      </w:r>
    </w:p>
    <w:p w14:paraId="28213613" w14:textId="77777777" w:rsidR="004967BA" w:rsidRPr="004967BA" w:rsidRDefault="004967BA" w:rsidP="004967BA">
      <w:pPr>
        <w:numPr>
          <w:ilvl w:val="2"/>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Legal and regulatory framework. Review the key regulatory mechanisms impacting the tourism sector in the country including but not limited to: taxation, environmental safeguards, construction permits, licensing, access to foreign exchange, and imports are influencing the development of the sector. </w:t>
      </w:r>
      <w:r w:rsidRPr="004967BA">
        <w:rPr>
          <w:rFonts w:ascii="Times New Roman" w:hAnsi="Times New Roman"/>
          <w:spacing w:val="-2"/>
          <w:sz w:val="24"/>
          <w:szCs w:val="24"/>
        </w:rPr>
        <w:lastRenderedPageBreak/>
        <w:t xml:space="preserve">Identify any gaps or areas in need of updating particularly related to ecotourism or women in tourism. </w:t>
      </w:r>
    </w:p>
    <w:p w14:paraId="1D242EA7" w14:textId="77777777" w:rsidR="004967BA" w:rsidRPr="004967BA" w:rsidRDefault="004967BA" w:rsidP="004967BA">
      <w:pPr>
        <w:numPr>
          <w:ilvl w:val="2"/>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Plans. A rapid review of past tourism plans and strategies in Sierra Leone, including annual work plans, their process, results and any lessons learned or observations in process or outcomes. </w:t>
      </w:r>
    </w:p>
    <w:p w14:paraId="101E758B" w14:textId="77777777" w:rsidR="004967BA" w:rsidRPr="004967BA" w:rsidRDefault="004967BA" w:rsidP="004967BA">
      <w:pPr>
        <w:numPr>
          <w:ilvl w:val="2"/>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Enterprises. Analyze results from recent NTB tourism business census including number of establishments by category using NTB survey and other available data</w:t>
      </w:r>
    </w:p>
    <w:p w14:paraId="7B9003CC" w14:textId="77777777" w:rsidR="004967BA" w:rsidRPr="004967BA" w:rsidRDefault="004967BA" w:rsidP="004967BA">
      <w:pPr>
        <w:numPr>
          <w:ilvl w:val="2"/>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Statistics. Conduct a full review of the collection and analysis of visitor arrival statistics by the Dept of Immigration and NTB. Capacity. Conduct a full review of the capacity of NTB and </w:t>
      </w:r>
      <w:proofErr w:type="spellStart"/>
      <w:r w:rsidRPr="004967BA">
        <w:rPr>
          <w:rFonts w:ascii="Times New Roman" w:hAnsi="Times New Roman"/>
          <w:spacing w:val="-2"/>
          <w:sz w:val="24"/>
          <w:szCs w:val="24"/>
        </w:rPr>
        <w:t>MoTCA</w:t>
      </w:r>
      <w:proofErr w:type="spellEnd"/>
      <w:r w:rsidRPr="004967BA">
        <w:rPr>
          <w:rFonts w:ascii="Times New Roman" w:hAnsi="Times New Roman"/>
          <w:spacing w:val="-2"/>
          <w:sz w:val="24"/>
          <w:szCs w:val="24"/>
        </w:rPr>
        <w:t xml:space="preserve"> in areas of, data collection, analysis and dissemination and identify any gaps and risks and next steps towards the development of a TSA or tourism economic impact assessment.</w:t>
      </w:r>
    </w:p>
    <w:p w14:paraId="5EEEB30D" w14:textId="77777777" w:rsidR="004967BA" w:rsidRPr="004967BA" w:rsidRDefault="004967BA" w:rsidP="004967BA">
      <w:pPr>
        <w:numPr>
          <w:ilvl w:val="2"/>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Review environmental and social issues: based on discussions with public and private stakeholders, describe the current situation and outlook regarding the positive and negative social, cultural, and environmental impacts of tourism along with any particular sensitivities include climate change issues or issues related to gender-based violence.</w:t>
      </w:r>
    </w:p>
    <w:p w14:paraId="0657E300" w14:textId="77777777" w:rsidR="004967BA" w:rsidRPr="004967BA" w:rsidRDefault="004967BA" w:rsidP="004967BA">
      <w:pPr>
        <w:numPr>
          <w:ilvl w:val="2"/>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Demand trends: working from research produced by NTB, global research providers, the marketing plan, or other initiatives, identify main local, regional, and international demand trends and key segments for future development matched to key products. No primary research is anticipated here as Market Research is currently underway. The consultant may need to conduct desk research to identify existing research on relevant global tourism trends.</w:t>
      </w:r>
    </w:p>
    <w:p w14:paraId="74AC3257" w14:textId="77777777" w:rsidR="004967BA" w:rsidRPr="004967BA" w:rsidRDefault="004967BA" w:rsidP="004967BA">
      <w:pPr>
        <w:numPr>
          <w:ilvl w:val="2"/>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 </w:t>
      </w:r>
      <w:proofErr w:type="spellStart"/>
      <w:r w:rsidRPr="004967BA">
        <w:rPr>
          <w:rFonts w:ascii="Times New Roman" w:hAnsi="Times New Roman"/>
          <w:spacing w:val="-2"/>
          <w:sz w:val="24"/>
          <w:szCs w:val="24"/>
        </w:rPr>
        <w:t>Stocktakes</w:t>
      </w:r>
      <w:proofErr w:type="spellEnd"/>
      <w:r w:rsidRPr="004967BA">
        <w:rPr>
          <w:rFonts w:ascii="Times New Roman" w:hAnsi="Times New Roman"/>
          <w:spacing w:val="-2"/>
          <w:sz w:val="24"/>
          <w:szCs w:val="24"/>
        </w:rPr>
        <w:t xml:space="preserve"> of tourism products, key destinations and circuits: map current product by type, location and patterns of tours/ visitor flow current and potential. This should build on rather than repeat current work on the Western Peninsula to include adventure, wildlife and historic destinations up country and in more remote locations with an aim identify priority areas for tourism outside of Freetown and the Western Area such as Kabala, </w:t>
      </w:r>
      <w:proofErr w:type="spellStart"/>
      <w:r w:rsidRPr="004967BA">
        <w:rPr>
          <w:rFonts w:ascii="Times New Roman" w:hAnsi="Times New Roman"/>
          <w:spacing w:val="-2"/>
          <w:sz w:val="24"/>
          <w:szCs w:val="24"/>
        </w:rPr>
        <w:t>Warawara</w:t>
      </w:r>
      <w:proofErr w:type="spellEnd"/>
      <w:r w:rsidRPr="004967BA">
        <w:rPr>
          <w:rFonts w:ascii="Times New Roman" w:hAnsi="Times New Roman"/>
          <w:spacing w:val="-2"/>
          <w:sz w:val="24"/>
          <w:szCs w:val="24"/>
        </w:rPr>
        <w:t xml:space="preserve"> and </w:t>
      </w:r>
      <w:proofErr w:type="spellStart"/>
      <w:r w:rsidRPr="004967BA">
        <w:rPr>
          <w:rFonts w:ascii="Times New Roman" w:hAnsi="Times New Roman"/>
          <w:spacing w:val="-2"/>
          <w:sz w:val="24"/>
          <w:szCs w:val="24"/>
        </w:rPr>
        <w:t>Tiwai</w:t>
      </w:r>
      <w:proofErr w:type="spellEnd"/>
      <w:r w:rsidRPr="004967BA">
        <w:rPr>
          <w:rFonts w:ascii="Times New Roman" w:hAnsi="Times New Roman"/>
          <w:spacing w:val="-2"/>
          <w:sz w:val="24"/>
          <w:szCs w:val="24"/>
        </w:rPr>
        <w:t xml:space="preserve"> </w:t>
      </w:r>
      <w:proofErr w:type="gramStart"/>
      <w:r w:rsidRPr="004967BA">
        <w:rPr>
          <w:rFonts w:ascii="Times New Roman" w:hAnsi="Times New Roman"/>
          <w:spacing w:val="-2"/>
          <w:sz w:val="24"/>
          <w:szCs w:val="24"/>
        </w:rPr>
        <w:t>island</w:t>
      </w:r>
      <w:proofErr w:type="gramEnd"/>
      <w:r w:rsidRPr="004967BA">
        <w:rPr>
          <w:rFonts w:ascii="Times New Roman" w:hAnsi="Times New Roman"/>
          <w:spacing w:val="-2"/>
          <w:sz w:val="24"/>
          <w:szCs w:val="24"/>
        </w:rPr>
        <w:t>. Note that island and wildlife products will be assessed under the policy development for those areas so this plan will not repeat that.</w:t>
      </w:r>
    </w:p>
    <w:p w14:paraId="0D142E6B" w14:textId="77777777" w:rsidR="004967BA" w:rsidRPr="004967BA" w:rsidRDefault="004967BA" w:rsidP="004967BA">
      <w:pPr>
        <w:numPr>
          <w:ilvl w:val="1"/>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Conduct a rapid competitor analysis of tourism products and strategies adopted by Sierra Leone’s top five international destination competitors (defined in consultation with GoSL). </w:t>
      </w:r>
    </w:p>
    <w:p w14:paraId="5A456742" w14:textId="77777777" w:rsidR="004967BA" w:rsidRPr="004967BA" w:rsidRDefault="004967BA" w:rsidP="004967BA">
      <w:pPr>
        <w:numPr>
          <w:ilvl w:val="1"/>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Summarize the above with a SWOT-style mapping of the diagnostic results for each of the above areas (</w:t>
      </w:r>
      <w:proofErr w:type="spellStart"/>
      <w:r w:rsidRPr="004967BA">
        <w:rPr>
          <w:rFonts w:ascii="Times New Roman" w:hAnsi="Times New Roman"/>
          <w:spacing w:val="-2"/>
          <w:sz w:val="24"/>
          <w:szCs w:val="24"/>
        </w:rPr>
        <w:t>i</w:t>
      </w:r>
      <w:proofErr w:type="spellEnd"/>
      <w:r w:rsidRPr="004967BA">
        <w:rPr>
          <w:rFonts w:ascii="Times New Roman" w:hAnsi="Times New Roman"/>
          <w:spacing w:val="-2"/>
          <w:sz w:val="24"/>
          <w:szCs w:val="24"/>
        </w:rPr>
        <w:t>-viii).</w:t>
      </w:r>
    </w:p>
    <w:p w14:paraId="33972525" w14:textId="77777777" w:rsidR="004967BA" w:rsidRPr="004967BA" w:rsidRDefault="004967BA" w:rsidP="004967BA">
      <w:pPr>
        <w:numPr>
          <w:ilvl w:val="0"/>
          <w:numId w:val="23"/>
        </w:numPr>
        <w:suppressAutoHyphens/>
        <w:jc w:val="both"/>
        <w:rPr>
          <w:rFonts w:ascii="Times New Roman" w:hAnsi="Times New Roman"/>
          <w:b/>
          <w:spacing w:val="-2"/>
          <w:sz w:val="24"/>
          <w:szCs w:val="24"/>
        </w:rPr>
      </w:pPr>
      <w:r w:rsidRPr="004967BA">
        <w:rPr>
          <w:rFonts w:ascii="Times New Roman" w:hAnsi="Times New Roman"/>
          <w:b/>
          <w:spacing w:val="-2"/>
          <w:sz w:val="24"/>
          <w:szCs w:val="24"/>
        </w:rPr>
        <w:t>Strategic Vision, Objectives and Recommendations</w:t>
      </w:r>
    </w:p>
    <w:p w14:paraId="4878D1EF" w14:textId="77777777" w:rsidR="004967BA" w:rsidRPr="004967BA" w:rsidRDefault="004967BA" w:rsidP="004967BA">
      <w:pPr>
        <w:suppressAutoHyphens/>
        <w:jc w:val="both"/>
        <w:rPr>
          <w:rFonts w:ascii="Times New Roman" w:hAnsi="Times New Roman"/>
          <w:b/>
          <w:spacing w:val="-2"/>
          <w:sz w:val="24"/>
          <w:szCs w:val="24"/>
        </w:rPr>
      </w:pPr>
      <w:r w:rsidRPr="004967BA">
        <w:rPr>
          <w:rFonts w:ascii="Times New Roman" w:hAnsi="Times New Roman"/>
          <w:spacing w:val="-2"/>
          <w:sz w:val="24"/>
          <w:szCs w:val="24"/>
        </w:rPr>
        <w:t>Based on the results of the sector diagnostic, the consultant team will work with the GoSL to assist them in preparing a tourism plan that incorporates social, environmental, cultural and economic considerations. The plan will include:</w:t>
      </w:r>
    </w:p>
    <w:p w14:paraId="5E1AA154" w14:textId="77777777" w:rsidR="004967BA" w:rsidRPr="004967BA" w:rsidRDefault="004967BA" w:rsidP="004967BA">
      <w:pPr>
        <w:numPr>
          <w:ilvl w:val="1"/>
          <w:numId w:val="23"/>
        </w:numPr>
        <w:suppressAutoHyphens/>
        <w:jc w:val="both"/>
        <w:rPr>
          <w:rFonts w:ascii="Times New Roman" w:hAnsi="Times New Roman"/>
          <w:b/>
          <w:spacing w:val="-2"/>
          <w:sz w:val="24"/>
          <w:szCs w:val="24"/>
        </w:rPr>
      </w:pPr>
      <w:r w:rsidRPr="004967BA">
        <w:rPr>
          <w:rFonts w:ascii="Times New Roman" w:hAnsi="Times New Roman"/>
          <w:spacing w:val="-2"/>
          <w:sz w:val="24"/>
          <w:szCs w:val="24"/>
        </w:rPr>
        <w:t xml:space="preserve">Updated vision and goals or validation of the existing vision as articulated in the tourism policy and in line with new marketing strategy. </w:t>
      </w:r>
    </w:p>
    <w:p w14:paraId="3EABF5BF" w14:textId="77777777" w:rsidR="004967BA" w:rsidRPr="004967BA" w:rsidRDefault="004967BA" w:rsidP="004967BA">
      <w:pPr>
        <w:numPr>
          <w:ilvl w:val="1"/>
          <w:numId w:val="23"/>
        </w:numPr>
        <w:suppressAutoHyphens/>
        <w:jc w:val="both"/>
        <w:rPr>
          <w:rFonts w:ascii="Times New Roman" w:hAnsi="Times New Roman"/>
          <w:b/>
          <w:spacing w:val="-2"/>
          <w:sz w:val="24"/>
          <w:szCs w:val="24"/>
        </w:rPr>
      </w:pPr>
      <w:r w:rsidRPr="004967BA">
        <w:rPr>
          <w:rFonts w:ascii="Times New Roman" w:hAnsi="Times New Roman"/>
          <w:spacing w:val="-2"/>
          <w:sz w:val="24"/>
          <w:szCs w:val="24"/>
        </w:rPr>
        <w:t>A set of specific recommendations for improving tourism policy framework and addressing any existing gaps.</w:t>
      </w:r>
    </w:p>
    <w:p w14:paraId="65FF7F3E" w14:textId="77777777" w:rsidR="004967BA" w:rsidRPr="004967BA" w:rsidRDefault="004967BA" w:rsidP="004967BA">
      <w:pPr>
        <w:numPr>
          <w:ilvl w:val="1"/>
          <w:numId w:val="23"/>
        </w:numPr>
        <w:suppressAutoHyphens/>
        <w:jc w:val="both"/>
        <w:rPr>
          <w:rFonts w:ascii="Times New Roman" w:hAnsi="Times New Roman"/>
          <w:b/>
          <w:spacing w:val="-2"/>
          <w:sz w:val="24"/>
          <w:szCs w:val="24"/>
        </w:rPr>
      </w:pPr>
      <w:r w:rsidRPr="004967BA">
        <w:rPr>
          <w:rFonts w:ascii="Times New Roman" w:hAnsi="Times New Roman"/>
          <w:spacing w:val="-2"/>
          <w:sz w:val="24"/>
          <w:szCs w:val="24"/>
        </w:rPr>
        <w:t>A set of objectives and development strategies to reach the updated vision and goals. Measurable annually and 5-year targets will be developed.</w:t>
      </w:r>
    </w:p>
    <w:p w14:paraId="15C16C15" w14:textId="77777777" w:rsidR="004967BA" w:rsidRPr="004967BA" w:rsidRDefault="004967BA" w:rsidP="004967BA">
      <w:pPr>
        <w:numPr>
          <w:ilvl w:val="1"/>
          <w:numId w:val="23"/>
        </w:numPr>
        <w:suppressAutoHyphens/>
        <w:jc w:val="both"/>
        <w:rPr>
          <w:rFonts w:ascii="Times New Roman" w:hAnsi="Times New Roman"/>
          <w:b/>
          <w:spacing w:val="-2"/>
          <w:sz w:val="24"/>
          <w:szCs w:val="24"/>
        </w:rPr>
      </w:pPr>
      <w:r w:rsidRPr="004967BA">
        <w:rPr>
          <w:rFonts w:ascii="Times New Roman" w:hAnsi="Times New Roman"/>
          <w:spacing w:val="-2"/>
          <w:sz w:val="24"/>
          <w:szCs w:val="24"/>
        </w:rPr>
        <w:t>Tourism growth and revenue projections incorporating three scenarios</w:t>
      </w:r>
    </w:p>
    <w:p w14:paraId="385C0D17" w14:textId="77777777" w:rsidR="004967BA" w:rsidRPr="004967BA" w:rsidRDefault="004967BA" w:rsidP="004967BA">
      <w:pPr>
        <w:numPr>
          <w:ilvl w:val="1"/>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t>Priority public/PPP investments and policy changes that could improve performance of the sector from a social, environmental and economic perspectives</w:t>
      </w:r>
    </w:p>
    <w:p w14:paraId="3E6EEC52" w14:textId="77777777" w:rsidR="004967BA" w:rsidRPr="004967BA" w:rsidRDefault="004967BA" w:rsidP="004967BA">
      <w:pPr>
        <w:numPr>
          <w:ilvl w:val="1"/>
          <w:numId w:val="23"/>
        </w:numPr>
        <w:suppressAutoHyphens/>
        <w:jc w:val="both"/>
        <w:rPr>
          <w:rFonts w:ascii="Times New Roman" w:hAnsi="Times New Roman"/>
          <w:spacing w:val="-2"/>
          <w:sz w:val="24"/>
          <w:szCs w:val="24"/>
        </w:rPr>
      </w:pPr>
      <w:r w:rsidRPr="004967BA">
        <w:rPr>
          <w:rFonts w:ascii="Times New Roman" w:hAnsi="Times New Roman"/>
          <w:spacing w:val="-2"/>
          <w:sz w:val="24"/>
          <w:szCs w:val="24"/>
        </w:rPr>
        <w:lastRenderedPageBreak/>
        <w:t>Priority geographic areas for tourism development</w:t>
      </w:r>
    </w:p>
    <w:p w14:paraId="406CCBC6" w14:textId="77777777" w:rsidR="004967BA" w:rsidRPr="004967BA" w:rsidRDefault="004967BA" w:rsidP="004967BA">
      <w:pPr>
        <w:numPr>
          <w:ilvl w:val="0"/>
          <w:numId w:val="23"/>
        </w:numPr>
        <w:suppressAutoHyphens/>
        <w:jc w:val="both"/>
        <w:rPr>
          <w:rFonts w:ascii="Times New Roman" w:hAnsi="Times New Roman"/>
          <w:b/>
          <w:spacing w:val="-2"/>
          <w:sz w:val="24"/>
          <w:szCs w:val="24"/>
        </w:rPr>
      </w:pPr>
      <w:r w:rsidRPr="004967BA">
        <w:rPr>
          <w:rFonts w:ascii="Times New Roman" w:hAnsi="Times New Roman"/>
          <w:b/>
          <w:spacing w:val="-2"/>
          <w:sz w:val="24"/>
          <w:szCs w:val="24"/>
        </w:rPr>
        <w:t>Five-year action plans by category</w:t>
      </w:r>
    </w:p>
    <w:p w14:paraId="28D2376F"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Action plans will include priority activities, policies, and implementation arrangements with a clear implementation framework including estimated cost, responsible entity and support entities. For the 5 highest priority actions, more detailed implementation guidelines will be developed and serve as implementation guides to the MTCA/NTB for specific projects and quick wins.</w:t>
      </w:r>
    </w:p>
    <w:p w14:paraId="23A56243" w14:textId="77777777" w:rsidR="004967BA" w:rsidRPr="004967BA" w:rsidRDefault="004967BA" w:rsidP="004967BA">
      <w:pPr>
        <w:numPr>
          <w:ilvl w:val="1"/>
          <w:numId w:val="23"/>
        </w:numPr>
        <w:suppressAutoHyphens/>
        <w:jc w:val="both"/>
        <w:rPr>
          <w:rFonts w:ascii="Times New Roman" w:hAnsi="Times New Roman"/>
          <w:b/>
          <w:spacing w:val="-2"/>
          <w:sz w:val="24"/>
          <w:szCs w:val="24"/>
        </w:rPr>
      </w:pPr>
      <w:r w:rsidRPr="004967BA">
        <w:rPr>
          <w:rFonts w:ascii="Times New Roman" w:hAnsi="Times New Roman"/>
          <w:spacing w:val="-2"/>
          <w:sz w:val="24"/>
          <w:szCs w:val="24"/>
        </w:rPr>
        <w:t>The plans’ objectives and targets will be based on the sector diagnostic and grounded in the realistic and sustainable utilization of the country’s tourism asset. They will focus on the categories of:</w:t>
      </w:r>
    </w:p>
    <w:p w14:paraId="1AB75C04" w14:textId="77777777" w:rsidR="004967BA" w:rsidRPr="004967BA" w:rsidRDefault="004967BA" w:rsidP="004967BA">
      <w:pPr>
        <w:numPr>
          <w:ilvl w:val="2"/>
          <w:numId w:val="23"/>
        </w:numPr>
        <w:suppressAutoHyphens/>
        <w:jc w:val="both"/>
        <w:rPr>
          <w:rFonts w:ascii="Times New Roman" w:hAnsi="Times New Roman"/>
          <w:b/>
          <w:spacing w:val="-2"/>
          <w:sz w:val="24"/>
          <w:szCs w:val="24"/>
        </w:rPr>
      </w:pPr>
      <w:r w:rsidRPr="004967BA">
        <w:rPr>
          <w:rFonts w:ascii="Times New Roman" w:hAnsi="Times New Roman"/>
          <w:b/>
          <w:spacing w:val="-2"/>
          <w:sz w:val="24"/>
          <w:szCs w:val="24"/>
        </w:rPr>
        <w:t>Institutional framework</w:t>
      </w:r>
      <w:r w:rsidRPr="004967BA">
        <w:rPr>
          <w:rFonts w:ascii="Times New Roman" w:hAnsi="Times New Roman"/>
          <w:spacing w:val="-2"/>
          <w:sz w:val="24"/>
          <w:szCs w:val="24"/>
        </w:rPr>
        <w:t xml:space="preserve"> with a focus on increasing the efficiency and effectiveness of tourism institutions, improving public sector coordination on tourism and strengthening legal and regulatory frameworks for improved sector governance and increased competitiveness </w:t>
      </w:r>
    </w:p>
    <w:p w14:paraId="0751B75C" w14:textId="77777777" w:rsidR="004967BA" w:rsidRPr="004967BA" w:rsidRDefault="004967BA" w:rsidP="004967BA">
      <w:pPr>
        <w:numPr>
          <w:ilvl w:val="2"/>
          <w:numId w:val="23"/>
        </w:numPr>
        <w:suppressAutoHyphens/>
        <w:jc w:val="both"/>
        <w:rPr>
          <w:rFonts w:ascii="Times New Roman" w:hAnsi="Times New Roman"/>
          <w:b/>
          <w:spacing w:val="-2"/>
          <w:sz w:val="24"/>
          <w:szCs w:val="24"/>
        </w:rPr>
      </w:pPr>
      <w:r w:rsidRPr="004967BA">
        <w:rPr>
          <w:rFonts w:ascii="Times New Roman" w:hAnsi="Times New Roman"/>
          <w:b/>
          <w:bCs/>
          <w:spacing w:val="-2"/>
          <w:sz w:val="24"/>
          <w:szCs w:val="24"/>
        </w:rPr>
        <w:t xml:space="preserve">Statistical Framework. </w:t>
      </w:r>
      <w:r w:rsidRPr="004967BA">
        <w:rPr>
          <w:rFonts w:ascii="Times New Roman" w:hAnsi="Times New Roman"/>
          <w:spacing w:val="-2"/>
          <w:sz w:val="24"/>
          <w:szCs w:val="24"/>
        </w:rPr>
        <w:t xml:space="preserve">Develop a clear set of actions to transition Sierra Leone to best practice in the collection and analysis of visitor statistics, assessment of the economic impact of tourism and the dissemination of the results to stakeholders including the private sector on a regular basis. This will include a draft TOR for and Economic Impact or TSA study for the country. </w:t>
      </w:r>
    </w:p>
    <w:p w14:paraId="64F3F6D9" w14:textId="77777777" w:rsidR="004967BA" w:rsidRPr="004967BA" w:rsidRDefault="004967BA" w:rsidP="004967BA">
      <w:pPr>
        <w:numPr>
          <w:ilvl w:val="2"/>
          <w:numId w:val="23"/>
        </w:numPr>
        <w:suppressAutoHyphens/>
        <w:jc w:val="both"/>
        <w:rPr>
          <w:rFonts w:ascii="Times New Roman" w:hAnsi="Times New Roman"/>
          <w:b/>
          <w:spacing w:val="-2"/>
          <w:sz w:val="24"/>
          <w:szCs w:val="24"/>
        </w:rPr>
      </w:pPr>
      <w:r w:rsidRPr="004967BA">
        <w:rPr>
          <w:rFonts w:ascii="Times New Roman" w:hAnsi="Times New Roman"/>
          <w:b/>
          <w:spacing w:val="-2"/>
          <w:sz w:val="24"/>
          <w:szCs w:val="24"/>
        </w:rPr>
        <w:t>Circuit-based product and destination development zones:</w:t>
      </w:r>
      <w:r w:rsidRPr="004967BA">
        <w:rPr>
          <w:rFonts w:ascii="Times New Roman" w:hAnsi="Times New Roman"/>
          <w:spacing w:val="-2"/>
          <w:sz w:val="24"/>
          <w:szCs w:val="24"/>
        </w:rPr>
        <w:t xml:space="preserve"> map and phase the development of market-oriented priority circuits and destination zones along such circuits in a realistic manner and in-line with market demand (existing and latent), access constraints, lodging availability, impact of tourism development, sustainability, community interest, etc.</w:t>
      </w:r>
    </w:p>
    <w:p w14:paraId="7E51C609" w14:textId="77777777" w:rsidR="004967BA" w:rsidRPr="004967BA" w:rsidRDefault="004967BA" w:rsidP="004967BA">
      <w:pPr>
        <w:numPr>
          <w:ilvl w:val="2"/>
          <w:numId w:val="23"/>
        </w:numPr>
        <w:suppressAutoHyphens/>
        <w:jc w:val="both"/>
        <w:rPr>
          <w:rFonts w:ascii="Times New Roman" w:hAnsi="Times New Roman"/>
          <w:b/>
          <w:spacing w:val="-2"/>
          <w:sz w:val="24"/>
          <w:szCs w:val="24"/>
        </w:rPr>
      </w:pPr>
      <w:r w:rsidRPr="004967BA">
        <w:rPr>
          <w:rFonts w:ascii="Times New Roman" w:hAnsi="Times New Roman"/>
          <w:b/>
          <w:spacing w:val="-2"/>
          <w:sz w:val="24"/>
          <w:szCs w:val="24"/>
        </w:rPr>
        <w:t>Environmental guidelines:</w:t>
      </w:r>
      <w:r w:rsidRPr="004967BA">
        <w:rPr>
          <w:rFonts w:ascii="Times New Roman" w:hAnsi="Times New Roman"/>
          <w:spacing w:val="-2"/>
          <w:sz w:val="24"/>
          <w:szCs w:val="24"/>
        </w:rPr>
        <w:t xml:space="preserve"> Guidelines for the management of wildlife-human interaction, natural resource and waste management issues related to tourism. Environmental issues should consider land and marine protection, coastal planning, wildlife conservation, climate change adaptation, resilience, waste management and reduction of plastics. </w:t>
      </w:r>
    </w:p>
    <w:p w14:paraId="222733FE" w14:textId="77777777" w:rsidR="004967BA" w:rsidRPr="004967BA" w:rsidRDefault="004967BA" w:rsidP="004967BA">
      <w:pPr>
        <w:numPr>
          <w:ilvl w:val="2"/>
          <w:numId w:val="23"/>
        </w:numPr>
        <w:suppressAutoHyphens/>
        <w:jc w:val="both"/>
        <w:rPr>
          <w:rFonts w:ascii="Times New Roman" w:hAnsi="Times New Roman"/>
          <w:b/>
          <w:spacing w:val="-2"/>
          <w:sz w:val="24"/>
          <w:szCs w:val="24"/>
        </w:rPr>
      </w:pPr>
      <w:r w:rsidRPr="004967BA">
        <w:rPr>
          <w:rFonts w:ascii="Times New Roman" w:hAnsi="Times New Roman"/>
          <w:b/>
          <w:spacing w:val="-2"/>
          <w:sz w:val="24"/>
          <w:szCs w:val="24"/>
        </w:rPr>
        <w:t>Social guidelines</w:t>
      </w:r>
      <w:r w:rsidRPr="004967BA">
        <w:rPr>
          <w:rFonts w:ascii="Times New Roman" w:hAnsi="Times New Roman"/>
          <w:spacing w:val="-2"/>
          <w:sz w:val="24"/>
          <w:szCs w:val="24"/>
        </w:rPr>
        <w:t xml:space="preserve"> will include strengthening community involvement in tourism and supporting the increased participation of women and youth in the tourism value chain. It will also consider guidelines to prevent the emergence of child-sex tourism, prostitution, drug-use and other criminal activity.</w:t>
      </w:r>
    </w:p>
    <w:p w14:paraId="55026054" w14:textId="77777777" w:rsidR="004967BA" w:rsidRPr="004967BA" w:rsidRDefault="004967BA" w:rsidP="004967BA">
      <w:pPr>
        <w:numPr>
          <w:ilvl w:val="0"/>
          <w:numId w:val="23"/>
        </w:numPr>
        <w:suppressAutoHyphens/>
        <w:jc w:val="both"/>
        <w:rPr>
          <w:rFonts w:ascii="Times New Roman" w:hAnsi="Times New Roman"/>
          <w:spacing w:val="-2"/>
          <w:sz w:val="24"/>
          <w:szCs w:val="24"/>
          <w:lang w:val="en-GB"/>
        </w:rPr>
      </w:pPr>
      <w:r w:rsidRPr="004967BA">
        <w:rPr>
          <w:rFonts w:ascii="Times New Roman" w:hAnsi="Times New Roman"/>
          <w:b/>
          <w:spacing w:val="-2"/>
          <w:sz w:val="24"/>
          <w:szCs w:val="24"/>
          <w:lang w:val="en-GB"/>
        </w:rPr>
        <w:t>Monitoring Report:</w:t>
      </w:r>
      <w:r w:rsidRPr="004967BA">
        <w:rPr>
          <w:rFonts w:ascii="Times New Roman" w:hAnsi="Times New Roman"/>
          <w:spacing w:val="-2"/>
          <w:sz w:val="24"/>
          <w:szCs w:val="24"/>
          <w:lang w:val="en-GB"/>
        </w:rPr>
        <w:t xml:space="preserve"> At the close of the assignment, the consultancy will produce a brief monitoring presentation which will include the following details:</w:t>
      </w:r>
    </w:p>
    <w:p w14:paraId="5736542D" w14:textId="77777777" w:rsidR="004967BA" w:rsidRPr="004967BA" w:rsidRDefault="004967BA" w:rsidP="004967BA">
      <w:pPr>
        <w:numPr>
          <w:ilvl w:val="1"/>
          <w:numId w:val="26"/>
        </w:num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 xml:space="preserve">Summaries of each workshop and consultation process </w:t>
      </w:r>
    </w:p>
    <w:p w14:paraId="5A481E22" w14:textId="77777777" w:rsidR="004967BA" w:rsidRPr="004967BA" w:rsidRDefault="004967BA" w:rsidP="004967BA">
      <w:pPr>
        <w:numPr>
          <w:ilvl w:val="1"/>
          <w:numId w:val="26"/>
        </w:num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Number of persons consulted, number and location of workshops, broken down by type (private, public, community, CSO), and gender of attendee for the entire consultancy</w:t>
      </w:r>
    </w:p>
    <w:p w14:paraId="1BB8EBC0" w14:textId="77777777" w:rsidR="004967BA" w:rsidRPr="004967BA" w:rsidRDefault="004967BA" w:rsidP="004967BA">
      <w:pPr>
        <w:numPr>
          <w:ilvl w:val="1"/>
          <w:numId w:val="26"/>
        </w:num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Level of satisfaction of stakeholders with the consultation process (results of short surveys after each workshop)</w:t>
      </w:r>
    </w:p>
    <w:p w14:paraId="2038DFB9" w14:textId="545F1B6D" w:rsidR="004967BA" w:rsidRDefault="004967BA" w:rsidP="004967BA">
      <w:pPr>
        <w:numPr>
          <w:ilvl w:val="1"/>
          <w:numId w:val="26"/>
        </w:num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 xml:space="preserve">Level of satisfaction of stakeholders with the final plan through a final private sector and community verification process. </w:t>
      </w:r>
    </w:p>
    <w:p w14:paraId="5FAC0960" w14:textId="509A5CCB" w:rsidR="004967BA" w:rsidRDefault="004967BA" w:rsidP="004967BA">
      <w:pPr>
        <w:suppressAutoHyphens/>
        <w:jc w:val="both"/>
        <w:rPr>
          <w:rFonts w:ascii="Times New Roman" w:hAnsi="Times New Roman"/>
          <w:spacing w:val="-2"/>
          <w:sz w:val="24"/>
          <w:szCs w:val="24"/>
          <w:lang w:val="en-GB"/>
        </w:rPr>
      </w:pPr>
    </w:p>
    <w:p w14:paraId="4CE6A599" w14:textId="476BADDB" w:rsidR="004967BA" w:rsidRDefault="004967BA" w:rsidP="004967BA">
      <w:pPr>
        <w:suppressAutoHyphens/>
        <w:jc w:val="both"/>
        <w:rPr>
          <w:rFonts w:ascii="Times New Roman" w:hAnsi="Times New Roman"/>
          <w:spacing w:val="-2"/>
          <w:sz w:val="24"/>
          <w:szCs w:val="24"/>
          <w:lang w:val="en-GB"/>
        </w:rPr>
      </w:pPr>
    </w:p>
    <w:p w14:paraId="08F98B25" w14:textId="77777777" w:rsidR="004967BA" w:rsidRPr="004967BA" w:rsidRDefault="004967BA" w:rsidP="004967BA">
      <w:pPr>
        <w:suppressAutoHyphens/>
        <w:jc w:val="both"/>
        <w:rPr>
          <w:rFonts w:ascii="Times New Roman" w:hAnsi="Times New Roman"/>
          <w:spacing w:val="-2"/>
          <w:sz w:val="24"/>
          <w:szCs w:val="24"/>
          <w:lang w:val="en-GB"/>
        </w:rPr>
      </w:pPr>
    </w:p>
    <w:p w14:paraId="40EB6DCF" w14:textId="77777777" w:rsidR="004967BA" w:rsidRPr="004967BA" w:rsidRDefault="004967BA" w:rsidP="004967BA">
      <w:pPr>
        <w:numPr>
          <w:ilvl w:val="0"/>
          <w:numId w:val="24"/>
        </w:numPr>
        <w:suppressAutoHyphens/>
        <w:jc w:val="both"/>
        <w:rPr>
          <w:rFonts w:ascii="Times New Roman" w:hAnsi="Times New Roman"/>
          <w:b/>
          <w:spacing w:val="-2"/>
          <w:sz w:val="24"/>
          <w:szCs w:val="24"/>
        </w:rPr>
      </w:pPr>
      <w:r w:rsidRPr="004967BA">
        <w:rPr>
          <w:rFonts w:ascii="Times New Roman" w:hAnsi="Times New Roman"/>
          <w:b/>
          <w:spacing w:val="-2"/>
          <w:sz w:val="24"/>
          <w:szCs w:val="24"/>
        </w:rPr>
        <w:t>Deliverables</w:t>
      </w:r>
    </w:p>
    <w:p w14:paraId="22E0817B"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The consultant will submit the following deliverables while carrying out the tasks listed above. Each deliverable will be no longer than 60 pages (excluding annexes) and be accompanied with a summary power point.</w:t>
      </w:r>
    </w:p>
    <w:tbl>
      <w:tblPr>
        <w:tblW w:w="821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3442"/>
      </w:tblGrid>
      <w:tr w:rsidR="004967BA" w:rsidRPr="004967BA" w14:paraId="6A24DD57" w14:textId="77777777" w:rsidTr="00A54136">
        <w:trPr>
          <w:tblHeader/>
        </w:trPr>
        <w:tc>
          <w:tcPr>
            <w:tcW w:w="4770" w:type="dxa"/>
            <w:shd w:val="clear" w:color="auto" w:fill="D9D9D9"/>
          </w:tcPr>
          <w:p w14:paraId="19D41903" w14:textId="77777777" w:rsidR="004967BA" w:rsidRPr="004967BA" w:rsidRDefault="004967BA" w:rsidP="004967BA">
            <w:pPr>
              <w:suppressAutoHyphens/>
              <w:jc w:val="both"/>
              <w:rPr>
                <w:rFonts w:ascii="Times New Roman" w:hAnsi="Times New Roman"/>
                <w:b/>
                <w:spacing w:val="-2"/>
                <w:sz w:val="24"/>
                <w:szCs w:val="24"/>
              </w:rPr>
            </w:pPr>
            <w:r w:rsidRPr="004967BA">
              <w:rPr>
                <w:rFonts w:ascii="Times New Roman" w:hAnsi="Times New Roman"/>
                <w:b/>
                <w:spacing w:val="-2"/>
                <w:sz w:val="24"/>
                <w:szCs w:val="24"/>
              </w:rPr>
              <w:lastRenderedPageBreak/>
              <w:t>Deliverables</w:t>
            </w:r>
          </w:p>
        </w:tc>
        <w:tc>
          <w:tcPr>
            <w:tcW w:w="3442" w:type="dxa"/>
            <w:shd w:val="clear" w:color="auto" w:fill="D9D9D9"/>
          </w:tcPr>
          <w:p w14:paraId="78D04CF2" w14:textId="77777777" w:rsidR="004967BA" w:rsidRPr="004967BA" w:rsidRDefault="004967BA" w:rsidP="004967BA">
            <w:pPr>
              <w:suppressAutoHyphens/>
              <w:jc w:val="both"/>
              <w:rPr>
                <w:rFonts w:ascii="Times New Roman" w:hAnsi="Times New Roman"/>
                <w:b/>
                <w:spacing w:val="-2"/>
                <w:sz w:val="24"/>
                <w:szCs w:val="24"/>
              </w:rPr>
            </w:pPr>
            <w:r w:rsidRPr="004967BA">
              <w:rPr>
                <w:rFonts w:ascii="Times New Roman" w:hAnsi="Times New Roman"/>
                <w:b/>
                <w:spacing w:val="-2"/>
                <w:sz w:val="24"/>
                <w:szCs w:val="24"/>
              </w:rPr>
              <w:t>Delivery Dates</w:t>
            </w:r>
          </w:p>
        </w:tc>
      </w:tr>
      <w:tr w:rsidR="004967BA" w:rsidRPr="004967BA" w14:paraId="3B3C4877" w14:textId="77777777" w:rsidTr="00A54136">
        <w:tc>
          <w:tcPr>
            <w:tcW w:w="4770" w:type="dxa"/>
          </w:tcPr>
          <w:p w14:paraId="234C5582" w14:textId="77777777" w:rsidR="004967BA" w:rsidRPr="004967BA" w:rsidRDefault="004967BA" w:rsidP="004967BA">
            <w:p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Inception report, including table of contents of the plan, timeline, travel plan and consultation plan</w:t>
            </w:r>
          </w:p>
        </w:tc>
        <w:tc>
          <w:tcPr>
            <w:tcW w:w="3442" w:type="dxa"/>
            <w:vAlign w:val="center"/>
          </w:tcPr>
          <w:p w14:paraId="42791C37"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2 weeks after contract signing</w:t>
            </w:r>
          </w:p>
        </w:tc>
      </w:tr>
      <w:tr w:rsidR="004967BA" w:rsidRPr="004967BA" w14:paraId="1DE80B47" w14:textId="77777777" w:rsidTr="00A54136">
        <w:tc>
          <w:tcPr>
            <w:tcW w:w="4770" w:type="dxa"/>
          </w:tcPr>
          <w:p w14:paraId="12B4D8F2" w14:textId="77777777" w:rsidR="004967BA" w:rsidRPr="004967BA" w:rsidRDefault="004967BA" w:rsidP="004967BA">
            <w:p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Draft of diagnostic section of strategy</w:t>
            </w:r>
          </w:p>
        </w:tc>
        <w:tc>
          <w:tcPr>
            <w:tcW w:w="3442" w:type="dxa"/>
            <w:vAlign w:val="center"/>
          </w:tcPr>
          <w:p w14:paraId="3EF37BFA"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12 weeks after contract signing</w:t>
            </w:r>
          </w:p>
        </w:tc>
      </w:tr>
      <w:tr w:rsidR="004967BA" w:rsidRPr="004967BA" w14:paraId="4EF0D154" w14:textId="77777777" w:rsidTr="00A54136">
        <w:tc>
          <w:tcPr>
            <w:tcW w:w="4770" w:type="dxa"/>
          </w:tcPr>
          <w:p w14:paraId="6A055405" w14:textId="77777777" w:rsidR="004967BA" w:rsidRPr="004967BA" w:rsidRDefault="004967BA" w:rsidP="004967BA">
            <w:p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Draft of vision and objectives of the Strategy</w:t>
            </w:r>
          </w:p>
        </w:tc>
        <w:tc>
          <w:tcPr>
            <w:tcW w:w="3442" w:type="dxa"/>
            <w:vAlign w:val="center"/>
          </w:tcPr>
          <w:p w14:paraId="69752A9E"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12 weeks after contract signing</w:t>
            </w:r>
          </w:p>
        </w:tc>
      </w:tr>
      <w:tr w:rsidR="004967BA" w:rsidRPr="004967BA" w14:paraId="1B91A7B1" w14:textId="77777777" w:rsidTr="00A54136">
        <w:tc>
          <w:tcPr>
            <w:tcW w:w="4770" w:type="dxa"/>
            <w:shd w:val="clear" w:color="auto" w:fill="auto"/>
          </w:tcPr>
          <w:p w14:paraId="079B6CDE" w14:textId="77777777" w:rsidR="004967BA" w:rsidRPr="004967BA" w:rsidRDefault="004967BA" w:rsidP="004967BA">
            <w:p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Draft   Strategy and Action Plan</w:t>
            </w:r>
          </w:p>
        </w:tc>
        <w:tc>
          <w:tcPr>
            <w:tcW w:w="3442" w:type="dxa"/>
            <w:shd w:val="clear" w:color="auto" w:fill="auto"/>
            <w:vAlign w:val="center"/>
          </w:tcPr>
          <w:p w14:paraId="70AC42F5"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18 weeks after contract signing</w:t>
            </w:r>
          </w:p>
        </w:tc>
      </w:tr>
      <w:tr w:rsidR="004967BA" w:rsidRPr="004967BA" w14:paraId="1A4A4FE3" w14:textId="77777777" w:rsidTr="00A54136">
        <w:tc>
          <w:tcPr>
            <w:tcW w:w="4770" w:type="dxa"/>
            <w:shd w:val="clear" w:color="auto" w:fill="auto"/>
          </w:tcPr>
          <w:p w14:paraId="3DDB005A" w14:textId="77777777" w:rsidR="004967BA" w:rsidRPr="004967BA" w:rsidRDefault="004967BA" w:rsidP="004967BA">
            <w:p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Final Strategy and Action Plan</w:t>
            </w:r>
          </w:p>
        </w:tc>
        <w:tc>
          <w:tcPr>
            <w:tcW w:w="3442" w:type="dxa"/>
            <w:shd w:val="clear" w:color="auto" w:fill="auto"/>
            <w:vAlign w:val="center"/>
          </w:tcPr>
          <w:p w14:paraId="15A94860" w14:textId="77777777" w:rsidR="004967BA" w:rsidRPr="004967BA" w:rsidDel="001F39BC"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22 weeks after contract signing</w:t>
            </w:r>
          </w:p>
        </w:tc>
      </w:tr>
      <w:tr w:rsidR="004967BA" w:rsidRPr="004967BA" w14:paraId="7A4612CD" w14:textId="77777777" w:rsidTr="00A54136">
        <w:tc>
          <w:tcPr>
            <w:tcW w:w="4770" w:type="dxa"/>
            <w:shd w:val="clear" w:color="auto" w:fill="auto"/>
          </w:tcPr>
          <w:p w14:paraId="2FE7761B" w14:textId="77777777" w:rsidR="004967BA" w:rsidRPr="004967BA" w:rsidRDefault="004967BA" w:rsidP="004967BA">
            <w:pPr>
              <w:suppressAutoHyphens/>
              <w:jc w:val="both"/>
              <w:rPr>
                <w:rFonts w:ascii="Times New Roman" w:hAnsi="Times New Roman"/>
                <w:spacing w:val="-2"/>
                <w:sz w:val="24"/>
                <w:szCs w:val="24"/>
                <w:lang w:val="en-GB"/>
              </w:rPr>
            </w:pPr>
            <w:r w:rsidRPr="004967BA">
              <w:rPr>
                <w:rFonts w:ascii="Times New Roman" w:hAnsi="Times New Roman"/>
                <w:spacing w:val="-2"/>
                <w:sz w:val="24"/>
                <w:szCs w:val="24"/>
                <w:lang w:val="en-GB"/>
              </w:rPr>
              <w:t>Monitoring report</w:t>
            </w:r>
          </w:p>
        </w:tc>
        <w:tc>
          <w:tcPr>
            <w:tcW w:w="3442" w:type="dxa"/>
            <w:shd w:val="clear" w:color="auto" w:fill="auto"/>
            <w:vAlign w:val="center"/>
          </w:tcPr>
          <w:p w14:paraId="5DAABDF4"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24 weeks after contract signing</w:t>
            </w:r>
          </w:p>
        </w:tc>
      </w:tr>
      <w:tr w:rsidR="004967BA" w:rsidRPr="004967BA" w14:paraId="2D78C320" w14:textId="77777777" w:rsidTr="00A54136">
        <w:tc>
          <w:tcPr>
            <w:tcW w:w="4770" w:type="dxa"/>
            <w:shd w:val="clear" w:color="auto" w:fill="FBE4D5"/>
          </w:tcPr>
          <w:p w14:paraId="6D4C4884" w14:textId="77777777" w:rsidR="004967BA" w:rsidRPr="004967BA" w:rsidRDefault="004967BA" w:rsidP="004967BA">
            <w:pPr>
              <w:suppressAutoHyphens/>
              <w:jc w:val="both"/>
              <w:rPr>
                <w:rFonts w:ascii="Times New Roman" w:hAnsi="Times New Roman"/>
                <w:b/>
                <w:spacing w:val="-2"/>
                <w:sz w:val="24"/>
                <w:szCs w:val="24"/>
                <w:lang w:val="en-GB"/>
              </w:rPr>
            </w:pPr>
            <w:r w:rsidRPr="004967BA">
              <w:rPr>
                <w:rFonts w:ascii="Times New Roman" w:hAnsi="Times New Roman"/>
                <w:b/>
                <w:spacing w:val="-2"/>
                <w:sz w:val="24"/>
                <w:szCs w:val="24"/>
                <w:lang w:val="en-GB"/>
              </w:rPr>
              <w:t>Total</w:t>
            </w:r>
          </w:p>
        </w:tc>
        <w:tc>
          <w:tcPr>
            <w:tcW w:w="3442" w:type="dxa"/>
            <w:shd w:val="clear" w:color="auto" w:fill="FBE4D5"/>
          </w:tcPr>
          <w:p w14:paraId="2286EE82" w14:textId="77777777" w:rsidR="004967BA" w:rsidRPr="004967BA" w:rsidRDefault="004967BA" w:rsidP="004967BA">
            <w:pPr>
              <w:suppressAutoHyphens/>
              <w:jc w:val="both"/>
              <w:rPr>
                <w:rFonts w:ascii="Times New Roman" w:hAnsi="Times New Roman"/>
                <w:b/>
                <w:spacing w:val="-2"/>
                <w:sz w:val="24"/>
                <w:szCs w:val="24"/>
              </w:rPr>
            </w:pPr>
            <w:r w:rsidRPr="004967BA">
              <w:rPr>
                <w:rFonts w:ascii="Times New Roman" w:hAnsi="Times New Roman"/>
                <w:b/>
                <w:spacing w:val="-2"/>
                <w:sz w:val="24"/>
                <w:szCs w:val="24"/>
              </w:rPr>
              <w:t>24 Weeks</w:t>
            </w:r>
          </w:p>
        </w:tc>
      </w:tr>
    </w:tbl>
    <w:p w14:paraId="0CE26A8F" w14:textId="77777777" w:rsidR="004967BA" w:rsidRPr="004967BA" w:rsidRDefault="004967BA" w:rsidP="004967BA">
      <w:pPr>
        <w:suppressAutoHyphens/>
        <w:jc w:val="both"/>
        <w:rPr>
          <w:rFonts w:ascii="Times New Roman" w:hAnsi="Times New Roman"/>
          <w:spacing w:val="-2"/>
          <w:sz w:val="24"/>
          <w:szCs w:val="24"/>
        </w:rPr>
      </w:pPr>
    </w:p>
    <w:p w14:paraId="651EB1CF"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It is expected for this consultancy to be undertaken under the timeframe of 24 weeks. At least 10 weeks of the team’s time are required to be on site in Sierra Leone. </w:t>
      </w:r>
    </w:p>
    <w:p w14:paraId="65984570"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Validation/comments on deliverables will be provided within 14 days from receipt of the report. </w:t>
      </w:r>
    </w:p>
    <w:p w14:paraId="1DACC177" w14:textId="77777777" w:rsidR="004967BA" w:rsidRPr="004967BA" w:rsidRDefault="004967BA" w:rsidP="004967BA">
      <w:pPr>
        <w:numPr>
          <w:ilvl w:val="0"/>
          <w:numId w:val="24"/>
        </w:numPr>
        <w:suppressAutoHyphens/>
        <w:jc w:val="both"/>
        <w:rPr>
          <w:rFonts w:ascii="Times New Roman" w:hAnsi="Times New Roman"/>
          <w:b/>
          <w:spacing w:val="-2"/>
          <w:sz w:val="24"/>
          <w:szCs w:val="24"/>
        </w:rPr>
      </w:pPr>
      <w:r w:rsidRPr="004967BA">
        <w:rPr>
          <w:rFonts w:ascii="Times New Roman" w:hAnsi="Times New Roman"/>
          <w:b/>
          <w:spacing w:val="-2"/>
          <w:sz w:val="24"/>
          <w:szCs w:val="24"/>
        </w:rPr>
        <w:t>Reporting</w:t>
      </w:r>
    </w:p>
    <w:p w14:paraId="0786BBAA" w14:textId="77777777" w:rsidR="004967BA" w:rsidRPr="004967BA" w:rsidRDefault="004967BA" w:rsidP="004967BA">
      <w:pPr>
        <w:suppressAutoHyphens/>
        <w:jc w:val="both"/>
        <w:rPr>
          <w:rFonts w:ascii="Times New Roman" w:hAnsi="Times New Roman"/>
          <w:bCs/>
          <w:spacing w:val="-2"/>
          <w:sz w:val="24"/>
          <w:szCs w:val="24"/>
        </w:rPr>
      </w:pPr>
      <w:r w:rsidRPr="004967BA">
        <w:rPr>
          <w:rFonts w:ascii="Times New Roman" w:hAnsi="Times New Roman"/>
          <w:bCs/>
          <w:spacing w:val="-2"/>
          <w:sz w:val="24"/>
          <w:szCs w:val="24"/>
        </w:rPr>
        <w:t xml:space="preserve">The </w:t>
      </w:r>
      <w:proofErr w:type="spellStart"/>
      <w:r w:rsidRPr="004967BA">
        <w:rPr>
          <w:rFonts w:ascii="Times New Roman" w:hAnsi="Times New Roman"/>
          <w:bCs/>
          <w:spacing w:val="-2"/>
          <w:sz w:val="24"/>
          <w:szCs w:val="24"/>
        </w:rPr>
        <w:t>consultants</w:t>
      </w:r>
      <w:proofErr w:type="spellEnd"/>
      <w:r w:rsidRPr="004967BA">
        <w:rPr>
          <w:rFonts w:ascii="Times New Roman" w:hAnsi="Times New Roman"/>
          <w:bCs/>
          <w:spacing w:val="-2"/>
          <w:sz w:val="24"/>
          <w:szCs w:val="24"/>
        </w:rPr>
        <w:t xml:space="preserve"> report to Ministry of Tourism and Cultural Affairs (</w:t>
      </w:r>
      <w:proofErr w:type="spellStart"/>
      <w:r w:rsidRPr="004967BA">
        <w:rPr>
          <w:rFonts w:ascii="Times New Roman" w:hAnsi="Times New Roman"/>
          <w:bCs/>
          <w:spacing w:val="-2"/>
          <w:sz w:val="24"/>
          <w:szCs w:val="24"/>
        </w:rPr>
        <w:t>MoTCA</w:t>
      </w:r>
      <w:proofErr w:type="spellEnd"/>
      <w:r w:rsidRPr="004967BA">
        <w:rPr>
          <w:rFonts w:ascii="Times New Roman" w:hAnsi="Times New Roman"/>
          <w:bCs/>
          <w:spacing w:val="-2"/>
          <w:sz w:val="24"/>
          <w:szCs w:val="24"/>
        </w:rPr>
        <w:t>) and the SLEDP Project Coordination Unit and ensure intensive consultations with stakeholders from the Ministry of Finance and Ministry of Trade and Industry, the National Protected Areas Authority (NPAA), the Tourism Federation, the board of airlines representatives, the World Bank and other relevant entities.</w:t>
      </w:r>
    </w:p>
    <w:p w14:paraId="56DA1C88" w14:textId="77777777" w:rsidR="004967BA" w:rsidRPr="004967BA" w:rsidRDefault="004967BA" w:rsidP="004967BA">
      <w:pPr>
        <w:suppressAutoHyphens/>
        <w:jc w:val="both"/>
        <w:rPr>
          <w:rFonts w:ascii="Times New Roman" w:hAnsi="Times New Roman"/>
          <w:bCs/>
          <w:spacing w:val="-2"/>
          <w:sz w:val="24"/>
          <w:szCs w:val="24"/>
        </w:rPr>
      </w:pPr>
    </w:p>
    <w:p w14:paraId="08857AF5"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bCs/>
          <w:spacing w:val="-2"/>
          <w:sz w:val="24"/>
          <w:szCs w:val="24"/>
        </w:rPr>
        <w:t xml:space="preserve">The implementing entity (beneficiary) of the strategic plan will be the </w:t>
      </w:r>
      <w:proofErr w:type="spellStart"/>
      <w:r w:rsidRPr="004967BA">
        <w:rPr>
          <w:rFonts w:ascii="Times New Roman" w:hAnsi="Times New Roman"/>
          <w:bCs/>
          <w:spacing w:val="-2"/>
          <w:sz w:val="24"/>
          <w:szCs w:val="24"/>
        </w:rPr>
        <w:t>MoTCA</w:t>
      </w:r>
      <w:proofErr w:type="spellEnd"/>
      <w:r w:rsidRPr="004967BA">
        <w:rPr>
          <w:rFonts w:ascii="Times New Roman" w:hAnsi="Times New Roman"/>
          <w:bCs/>
          <w:spacing w:val="-2"/>
          <w:sz w:val="24"/>
          <w:szCs w:val="24"/>
        </w:rPr>
        <w:t>, in coordination with partners and sector stakeholders.</w:t>
      </w:r>
    </w:p>
    <w:p w14:paraId="03CAAB8D" w14:textId="77777777" w:rsidR="004967BA" w:rsidRPr="004967BA" w:rsidRDefault="004967BA" w:rsidP="004967BA">
      <w:pPr>
        <w:suppressAutoHyphens/>
        <w:jc w:val="both"/>
        <w:rPr>
          <w:rFonts w:ascii="Times New Roman" w:hAnsi="Times New Roman"/>
          <w:spacing w:val="-2"/>
          <w:sz w:val="24"/>
          <w:szCs w:val="24"/>
        </w:rPr>
      </w:pPr>
    </w:p>
    <w:p w14:paraId="1123E996" w14:textId="77777777" w:rsidR="004967BA" w:rsidRPr="004967BA" w:rsidRDefault="004967BA" w:rsidP="004967BA">
      <w:pPr>
        <w:numPr>
          <w:ilvl w:val="0"/>
          <w:numId w:val="24"/>
        </w:numPr>
        <w:suppressAutoHyphens/>
        <w:jc w:val="both"/>
        <w:rPr>
          <w:rFonts w:ascii="Times New Roman" w:hAnsi="Times New Roman"/>
          <w:b/>
          <w:spacing w:val="-2"/>
          <w:sz w:val="24"/>
          <w:szCs w:val="24"/>
        </w:rPr>
      </w:pPr>
      <w:r w:rsidRPr="004967BA">
        <w:rPr>
          <w:rFonts w:ascii="Times New Roman" w:hAnsi="Times New Roman"/>
          <w:b/>
          <w:spacing w:val="-2"/>
          <w:sz w:val="24"/>
          <w:szCs w:val="24"/>
        </w:rPr>
        <w:t>Criteria for selection</w:t>
      </w:r>
    </w:p>
    <w:p w14:paraId="29C4DD29"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The firm will meet the following criteria:</w:t>
      </w:r>
    </w:p>
    <w:p w14:paraId="0065342E" w14:textId="77777777" w:rsidR="004967BA" w:rsidRPr="004967BA" w:rsidRDefault="004967BA" w:rsidP="004967BA">
      <w:pPr>
        <w:numPr>
          <w:ilvl w:val="0"/>
          <w:numId w:val="21"/>
        </w:numPr>
        <w:suppressAutoHyphens/>
        <w:jc w:val="both"/>
        <w:rPr>
          <w:rFonts w:ascii="Times New Roman" w:hAnsi="Times New Roman"/>
          <w:spacing w:val="-2"/>
          <w:sz w:val="24"/>
          <w:szCs w:val="24"/>
        </w:rPr>
      </w:pPr>
      <w:r w:rsidRPr="004967BA">
        <w:rPr>
          <w:rFonts w:ascii="Times New Roman" w:hAnsi="Times New Roman"/>
          <w:spacing w:val="-2"/>
          <w:sz w:val="24"/>
          <w:szCs w:val="24"/>
        </w:rPr>
        <w:t>International experience in producing strategic tourism master plans, diagnostics and assessments for countries or tourism destinations, having implemented similar projects within the past 7 years</w:t>
      </w:r>
    </w:p>
    <w:p w14:paraId="458F8AB9" w14:textId="77777777" w:rsidR="004967BA" w:rsidRPr="004967BA" w:rsidRDefault="004967BA" w:rsidP="004967BA">
      <w:pPr>
        <w:numPr>
          <w:ilvl w:val="0"/>
          <w:numId w:val="21"/>
        </w:numPr>
        <w:suppressAutoHyphens/>
        <w:jc w:val="both"/>
        <w:rPr>
          <w:rFonts w:ascii="Times New Roman" w:hAnsi="Times New Roman"/>
          <w:spacing w:val="-2"/>
          <w:sz w:val="24"/>
          <w:szCs w:val="24"/>
        </w:rPr>
      </w:pPr>
      <w:r w:rsidRPr="004967BA">
        <w:rPr>
          <w:rFonts w:ascii="Times New Roman" w:hAnsi="Times New Roman"/>
          <w:spacing w:val="-2"/>
          <w:sz w:val="24"/>
          <w:szCs w:val="24"/>
        </w:rPr>
        <w:t>Strong experience in participatory processes and consultations, having undertaken at least 3 similar participatory planning exercises with broad stakeholder feedback in the past 7 years</w:t>
      </w:r>
    </w:p>
    <w:p w14:paraId="2EC9B606" w14:textId="77777777" w:rsidR="004967BA" w:rsidRPr="004967BA" w:rsidRDefault="004967BA" w:rsidP="004967BA">
      <w:pPr>
        <w:numPr>
          <w:ilvl w:val="0"/>
          <w:numId w:val="21"/>
        </w:numPr>
        <w:suppressAutoHyphens/>
        <w:jc w:val="both"/>
        <w:rPr>
          <w:rFonts w:ascii="Times New Roman" w:hAnsi="Times New Roman"/>
          <w:spacing w:val="-2"/>
          <w:sz w:val="24"/>
          <w:szCs w:val="24"/>
        </w:rPr>
      </w:pPr>
      <w:r w:rsidRPr="004967BA">
        <w:rPr>
          <w:rFonts w:ascii="Times New Roman" w:hAnsi="Times New Roman"/>
          <w:spacing w:val="-2"/>
          <w:sz w:val="24"/>
          <w:szCs w:val="24"/>
        </w:rPr>
        <w:t>Expert with experience in upgrading national statistics systems preferably with UNWTO</w:t>
      </w:r>
    </w:p>
    <w:p w14:paraId="0B58CBBD" w14:textId="77777777" w:rsidR="004967BA" w:rsidRPr="004967BA" w:rsidRDefault="004967BA" w:rsidP="004967BA">
      <w:pPr>
        <w:numPr>
          <w:ilvl w:val="0"/>
          <w:numId w:val="21"/>
        </w:numPr>
        <w:suppressAutoHyphens/>
        <w:jc w:val="both"/>
        <w:rPr>
          <w:rFonts w:ascii="Times New Roman" w:hAnsi="Times New Roman"/>
          <w:spacing w:val="-2"/>
          <w:sz w:val="24"/>
          <w:szCs w:val="24"/>
        </w:rPr>
      </w:pPr>
      <w:r w:rsidRPr="004967BA">
        <w:rPr>
          <w:rFonts w:ascii="Times New Roman" w:hAnsi="Times New Roman"/>
          <w:spacing w:val="-2"/>
          <w:sz w:val="24"/>
          <w:szCs w:val="24"/>
        </w:rPr>
        <w:t>Experience in carrying out tourism sector or destination investment plans along with identifying and/or assessing lodging investment opportunities in remote locations</w:t>
      </w:r>
    </w:p>
    <w:p w14:paraId="688CD70B" w14:textId="77777777" w:rsidR="004967BA" w:rsidRPr="004967BA" w:rsidRDefault="004967BA" w:rsidP="004967BA">
      <w:pPr>
        <w:numPr>
          <w:ilvl w:val="0"/>
          <w:numId w:val="21"/>
        </w:numPr>
        <w:suppressAutoHyphens/>
        <w:jc w:val="both"/>
        <w:rPr>
          <w:rFonts w:ascii="Times New Roman" w:hAnsi="Times New Roman"/>
          <w:spacing w:val="-2"/>
          <w:sz w:val="24"/>
          <w:szCs w:val="24"/>
        </w:rPr>
      </w:pPr>
      <w:r w:rsidRPr="004967BA">
        <w:rPr>
          <w:rFonts w:ascii="Times New Roman" w:hAnsi="Times New Roman"/>
          <w:spacing w:val="-2"/>
          <w:sz w:val="24"/>
          <w:szCs w:val="24"/>
        </w:rPr>
        <w:t>Strong credentials in sustainable and ecotourism</w:t>
      </w:r>
    </w:p>
    <w:p w14:paraId="7E22A279" w14:textId="77777777" w:rsidR="004967BA" w:rsidRPr="004967BA" w:rsidRDefault="004967BA" w:rsidP="004967BA">
      <w:pPr>
        <w:numPr>
          <w:ilvl w:val="0"/>
          <w:numId w:val="21"/>
        </w:numPr>
        <w:suppressAutoHyphens/>
        <w:jc w:val="both"/>
        <w:rPr>
          <w:rFonts w:ascii="Times New Roman" w:hAnsi="Times New Roman"/>
          <w:spacing w:val="-2"/>
          <w:sz w:val="24"/>
          <w:szCs w:val="24"/>
        </w:rPr>
      </w:pPr>
      <w:r w:rsidRPr="004967BA">
        <w:rPr>
          <w:rFonts w:ascii="Times New Roman" w:hAnsi="Times New Roman"/>
          <w:spacing w:val="-2"/>
          <w:sz w:val="24"/>
          <w:szCs w:val="24"/>
        </w:rPr>
        <w:t>Experience working in similar developing countries, fragile and conflict states, in Africa and knowledge of Sierra Leone in particular is a plus</w:t>
      </w:r>
    </w:p>
    <w:p w14:paraId="11C0083A" w14:textId="77777777" w:rsidR="004967BA" w:rsidRPr="004967BA" w:rsidRDefault="004967BA" w:rsidP="004967BA">
      <w:pPr>
        <w:numPr>
          <w:ilvl w:val="0"/>
          <w:numId w:val="21"/>
        </w:numPr>
        <w:suppressAutoHyphens/>
        <w:jc w:val="both"/>
        <w:rPr>
          <w:rFonts w:ascii="Times New Roman" w:hAnsi="Times New Roman"/>
          <w:spacing w:val="-2"/>
          <w:sz w:val="24"/>
          <w:szCs w:val="24"/>
        </w:rPr>
      </w:pPr>
      <w:r w:rsidRPr="004967BA">
        <w:rPr>
          <w:rFonts w:ascii="Times New Roman" w:hAnsi="Times New Roman"/>
          <w:spacing w:val="-2"/>
          <w:sz w:val="24"/>
          <w:szCs w:val="24"/>
        </w:rPr>
        <w:t>Positive references for the completion of similar assignments are essential</w:t>
      </w:r>
    </w:p>
    <w:p w14:paraId="0F084DC0" w14:textId="77777777" w:rsidR="004967BA" w:rsidRPr="004967BA" w:rsidRDefault="004967BA" w:rsidP="004967BA">
      <w:pPr>
        <w:numPr>
          <w:ilvl w:val="0"/>
          <w:numId w:val="21"/>
        </w:numPr>
        <w:suppressAutoHyphens/>
        <w:jc w:val="both"/>
        <w:rPr>
          <w:rFonts w:ascii="Times New Roman" w:hAnsi="Times New Roman"/>
          <w:spacing w:val="-2"/>
          <w:sz w:val="24"/>
          <w:szCs w:val="24"/>
        </w:rPr>
      </w:pPr>
      <w:r w:rsidRPr="004967BA">
        <w:rPr>
          <w:rFonts w:ascii="Times New Roman" w:hAnsi="Times New Roman"/>
          <w:spacing w:val="-2"/>
          <w:sz w:val="24"/>
          <w:szCs w:val="24"/>
        </w:rPr>
        <w:t>Local team members with skills and experience in planning and project logistics</w:t>
      </w:r>
    </w:p>
    <w:p w14:paraId="4C9B6676" w14:textId="685BC316" w:rsidR="004967BA" w:rsidRDefault="004967BA" w:rsidP="004967BA">
      <w:pPr>
        <w:suppressAutoHyphens/>
        <w:jc w:val="both"/>
        <w:rPr>
          <w:rFonts w:ascii="Times New Roman" w:hAnsi="Times New Roman"/>
          <w:spacing w:val="-2"/>
          <w:sz w:val="24"/>
          <w:szCs w:val="24"/>
        </w:rPr>
      </w:pPr>
    </w:p>
    <w:p w14:paraId="2358091F" w14:textId="0362B3D8" w:rsidR="004967BA" w:rsidRDefault="004967BA" w:rsidP="004967BA">
      <w:pPr>
        <w:suppressAutoHyphens/>
        <w:jc w:val="both"/>
        <w:rPr>
          <w:rFonts w:ascii="Times New Roman" w:hAnsi="Times New Roman"/>
          <w:spacing w:val="-2"/>
          <w:sz w:val="24"/>
          <w:szCs w:val="24"/>
        </w:rPr>
      </w:pPr>
    </w:p>
    <w:p w14:paraId="7C9A272D" w14:textId="77777777" w:rsidR="004967BA" w:rsidRPr="004967BA" w:rsidRDefault="004967BA" w:rsidP="004967BA">
      <w:pPr>
        <w:suppressAutoHyphens/>
        <w:jc w:val="both"/>
        <w:rPr>
          <w:rFonts w:ascii="Times New Roman" w:hAnsi="Times New Roman"/>
          <w:spacing w:val="-2"/>
          <w:sz w:val="24"/>
          <w:szCs w:val="24"/>
        </w:rPr>
      </w:pPr>
    </w:p>
    <w:p w14:paraId="00B6A10D"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The minimum team leader competencies required are the following. </w:t>
      </w:r>
    </w:p>
    <w:p w14:paraId="794D1D93" w14:textId="77777777" w:rsidR="004967BA" w:rsidRPr="004967BA" w:rsidRDefault="004967BA" w:rsidP="004967BA">
      <w:pPr>
        <w:suppressAutoHyphens/>
        <w:jc w:val="both"/>
        <w:rPr>
          <w:rFonts w:ascii="Times New Roman" w:hAnsi="Times New Roman"/>
          <w:i/>
          <w:spacing w:val="-2"/>
          <w:sz w:val="24"/>
          <w:szCs w:val="24"/>
        </w:rPr>
      </w:pPr>
      <w:r w:rsidRPr="004967BA">
        <w:rPr>
          <w:rFonts w:ascii="Times New Roman" w:hAnsi="Times New Roman"/>
          <w:i/>
          <w:spacing w:val="-2"/>
          <w:sz w:val="24"/>
          <w:szCs w:val="24"/>
        </w:rPr>
        <w:t>Team Leader</w:t>
      </w:r>
    </w:p>
    <w:p w14:paraId="1E7496E7" w14:textId="77777777" w:rsidR="004967BA" w:rsidRPr="004967BA" w:rsidRDefault="004967BA" w:rsidP="004967BA">
      <w:pPr>
        <w:numPr>
          <w:ilvl w:val="0"/>
          <w:numId w:val="22"/>
        </w:numPr>
        <w:suppressAutoHyphens/>
        <w:jc w:val="both"/>
        <w:rPr>
          <w:rFonts w:ascii="Times New Roman" w:hAnsi="Times New Roman"/>
          <w:spacing w:val="-2"/>
          <w:sz w:val="24"/>
          <w:szCs w:val="24"/>
        </w:rPr>
      </w:pPr>
      <w:r w:rsidRPr="004967BA">
        <w:rPr>
          <w:rFonts w:ascii="Times New Roman" w:hAnsi="Times New Roman"/>
          <w:spacing w:val="-2"/>
          <w:sz w:val="24"/>
          <w:szCs w:val="24"/>
        </w:rPr>
        <w:t>Advanced Degree in tourism, public policy, or a relevant field</w:t>
      </w:r>
    </w:p>
    <w:p w14:paraId="79CDDCBA" w14:textId="77777777" w:rsidR="004967BA" w:rsidRPr="004967BA" w:rsidRDefault="004967BA" w:rsidP="004967BA">
      <w:pPr>
        <w:numPr>
          <w:ilvl w:val="0"/>
          <w:numId w:val="22"/>
        </w:numPr>
        <w:suppressAutoHyphens/>
        <w:jc w:val="both"/>
        <w:rPr>
          <w:rFonts w:ascii="Times New Roman" w:hAnsi="Times New Roman"/>
          <w:spacing w:val="-2"/>
          <w:sz w:val="24"/>
          <w:szCs w:val="24"/>
        </w:rPr>
      </w:pPr>
      <w:r w:rsidRPr="004967BA">
        <w:rPr>
          <w:rFonts w:ascii="Times New Roman" w:hAnsi="Times New Roman"/>
          <w:spacing w:val="-2"/>
          <w:sz w:val="24"/>
          <w:szCs w:val="24"/>
        </w:rPr>
        <w:lastRenderedPageBreak/>
        <w:t>At least 15 years-experience in the creation and implementation of tourism strategies, policies and plans at the destination or national level</w:t>
      </w:r>
    </w:p>
    <w:p w14:paraId="6999D057" w14:textId="77777777" w:rsidR="004967BA" w:rsidRPr="004967BA" w:rsidRDefault="004967BA" w:rsidP="004967BA">
      <w:pPr>
        <w:numPr>
          <w:ilvl w:val="0"/>
          <w:numId w:val="22"/>
        </w:numPr>
        <w:suppressAutoHyphens/>
        <w:jc w:val="both"/>
        <w:rPr>
          <w:rFonts w:ascii="Times New Roman" w:hAnsi="Times New Roman"/>
          <w:spacing w:val="-2"/>
          <w:sz w:val="24"/>
          <w:szCs w:val="24"/>
        </w:rPr>
      </w:pPr>
      <w:r w:rsidRPr="004967BA">
        <w:rPr>
          <w:rFonts w:ascii="Times New Roman" w:hAnsi="Times New Roman"/>
          <w:spacing w:val="-2"/>
          <w:sz w:val="24"/>
          <w:szCs w:val="24"/>
        </w:rPr>
        <w:t>Evidence of leading the development of at least two previous tourism strategies or master plans in Africa</w:t>
      </w:r>
    </w:p>
    <w:p w14:paraId="4CDA94B6" w14:textId="77777777" w:rsidR="004967BA" w:rsidRPr="004967BA" w:rsidRDefault="004967BA" w:rsidP="004967BA">
      <w:pPr>
        <w:numPr>
          <w:ilvl w:val="0"/>
          <w:numId w:val="22"/>
        </w:numPr>
        <w:suppressAutoHyphens/>
        <w:jc w:val="both"/>
        <w:rPr>
          <w:rFonts w:ascii="Times New Roman" w:hAnsi="Times New Roman"/>
          <w:spacing w:val="-2"/>
          <w:sz w:val="24"/>
          <w:szCs w:val="24"/>
        </w:rPr>
      </w:pPr>
      <w:r w:rsidRPr="004967BA">
        <w:rPr>
          <w:rFonts w:ascii="Times New Roman" w:hAnsi="Times New Roman"/>
          <w:spacing w:val="-2"/>
          <w:sz w:val="24"/>
          <w:szCs w:val="24"/>
        </w:rPr>
        <w:t>Outstanding organizational, project management and leadership skills</w:t>
      </w:r>
    </w:p>
    <w:p w14:paraId="7887F4A9" w14:textId="77777777" w:rsidR="004967BA" w:rsidRPr="004967BA" w:rsidRDefault="004967BA" w:rsidP="004967BA">
      <w:pPr>
        <w:numPr>
          <w:ilvl w:val="0"/>
          <w:numId w:val="22"/>
        </w:numPr>
        <w:suppressAutoHyphens/>
        <w:jc w:val="both"/>
        <w:rPr>
          <w:rFonts w:ascii="Times New Roman" w:hAnsi="Times New Roman"/>
          <w:spacing w:val="-2"/>
          <w:sz w:val="24"/>
          <w:szCs w:val="24"/>
        </w:rPr>
      </w:pPr>
      <w:r w:rsidRPr="004967BA">
        <w:rPr>
          <w:rFonts w:ascii="Times New Roman" w:hAnsi="Times New Roman"/>
          <w:spacing w:val="-2"/>
          <w:sz w:val="24"/>
          <w:szCs w:val="24"/>
        </w:rPr>
        <w:t>Proven track record in managing ensuring good client communication.</w:t>
      </w:r>
    </w:p>
    <w:p w14:paraId="12C202D7" w14:textId="77777777" w:rsidR="004967BA" w:rsidRPr="004967BA" w:rsidRDefault="004967BA" w:rsidP="004967BA">
      <w:pPr>
        <w:numPr>
          <w:ilvl w:val="0"/>
          <w:numId w:val="22"/>
        </w:num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Experience in institutional assessments and </w:t>
      </w:r>
    </w:p>
    <w:p w14:paraId="37F3A6EE" w14:textId="77777777" w:rsidR="004967BA" w:rsidRPr="004967BA" w:rsidRDefault="004967BA" w:rsidP="004967BA">
      <w:pPr>
        <w:numPr>
          <w:ilvl w:val="0"/>
          <w:numId w:val="22"/>
        </w:num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Excellent written and oral communication in English </w:t>
      </w:r>
    </w:p>
    <w:p w14:paraId="1957D47A" w14:textId="77777777" w:rsidR="004967BA" w:rsidRPr="004967BA" w:rsidRDefault="004967BA" w:rsidP="004967BA">
      <w:pPr>
        <w:suppressAutoHyphens/>
        <w:jc w:val="both"/>
        <w:rPr>
          <w:rFonts w:ascii="Times New Roman" w:hAnsi="Times New Roman"/>
          <w:spacing w:val="-2"/>
          <w:sz w:val="24"/>
          <w:szCs w:val="24"/>
        </w:rPr>
      </w:pPr>
    </w:p>
    <w:p w14:paraId="597F01E5"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At least three additional team members will be required at least one should be a local consultant and at least one of the team should be a woman.</w:t>
      </w:r>
    </w:p>
    <w:p w14:paraId="78788328" w14:textId="77777777" w:rsidR="004967BA" w:rsidRPr="004967BA" w:rsidRDefault="004967BA" w:rsidP="004967BA">
      <w:pPr>
        <w:suppressAutoHyphens/>
        <w:jc w:val="both"/>
        <w:rPr>
          <w:rFonts w:ascii="Times New Roman" w:hAnsi="Times New Roman"/>
          <w:spacing w:val="-2"/>
          <w:sz w:val="24"/>
          <w:szCs w:val="24"/>
        </w:rPr>
      </w:pPr>
    </w:p>
    <w:p w14:paraId="424C94FC"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Product specialist</w:t>
      </w:r>
    </w:p>
    <w:p w14:paraId="0EFC6057" w14:textId="77777777" w:rsidR="004967BA" w:rsidRPr="004967BA" w:rsidRDefault="004967BA" w:rsidP="004967BA">
      <w:pPr>
        <w:numPr>
          <w:ilvl w:val="0"/>
          <w:numId w:val="27"/>
        </w:numPr>
        <w:suppressAutoHyphens/>
        <w:jc w:val="both"/>
        <w:rPr>
          <w:rFonts w:ascii="Times New Roman" w:hAnsi="Times New Roman"/>
          <w:spacing w:val="-2"/>
          <w:sz w:val="24"/>
          <w:szCs w:val="24"/>
        </w:rPr>
      </w:pPr>
      <w:r w:rsidRPr="004967BA">
        <w:rPr>
          <w:rFonts w:ascii="Times New Roman" w:hAnsi="Times New Roman"/>
          <w:spacing w:val="-2"/>
          <w:sz w:val="24"/>
          <w:szCs w:val="24"/>
        </w:rPr>
        <w:t>Advanced Degree in tourism, public policy or a relevant field</w:t>
      </w:r>
    </w:p>
    <w:p w14:paraId="0308A674" w14:textId="77777777" w:rsidR="004967BA" w:rsidRPr="004967BA" w:rsidRDefault="004967BA" w:rsidP="004967BA">
      <w:pPr>
        <w:numPr>
          <w:ilvl w:val="0"/>
          <w:numId w:val="27"/>
        </w:numPr>
        <w:suppressAutoHyphens/>
        <w:jc w:val="both"/>
        <w:rPr>
          <w:rFonts w:ascii="Times New Roman" w:hAnsi="Times New Roman"/>
          <w:spacing w:val="-2"/>
          <w:sz w:val="24"/>
          <w:szCs w:val="24"/>
        </w:rPr>
      </w:pPr>
      <w:r w:rsidRPr="004967BA">
        <w:rPr>
          <w:rFonts w:ascii="Times New Roman" w:hAnsi="Times New Roman"/>
          <w:spacing w:val="-2"/>
          <w:sz w:val="24"/>
          <w:szCs w:val="24"/>
        </w:rPr>
        <w:t>At least 10 years in the field of tourism planning and policymaking</w:t>
      </w:r>
    </w:p>
    <w:p w14:paraId="7DE65022" w14:textId="77777777" w:rsidR="004967BA" w:rsidRPr="004967BA" w:rsidRDefault="004967BA" w:rsidP="004967BA">
      <w:pPr>
        <w:numPr>
          <w:ilvl w:val="0"/>
          <w:numId w:val="27"/>
        </w:numPr>
        <w:suppressAutoHyphens/>
        <w:jc w:val="both"/>
        <w:rPr>
          <w:rFonts w:ascii="Times New Roman" w:hAnsi="Times New Roman"/>
          <w:spacing w:val="-2"/>
          <w:sz w:val="24"/>
          <w:szCs w:val="24"/>
        </w:rPr>
      </w:pPr>
      <w:r w:rsidRPr="004967BA">
        <w:rPr>
          <w:rFonts w:ascii="Times New Roman" w:hAnsi="Times New Roman"/>
          <w:spacing w:val="-2"/>
          <w:sz w:val="24"/>
          <w:szCs w:val="24"/>
        </w:rPr>
        <w:t>Evidence of participation in at least one previous tourism strategy or master plan development process</w:t>
      </w:r>
    </w:p>
    <w:p w14:paraId="079D17B3" w14:textId="77777777" w:rsidR="004967BA" w:rsidRPr="004967BA" w:rsidRDefault="004967BA" w:rsidP="004967BA">
      <w:pPr>
        <w:numPr>
          <w:ilvl w:val="0"/>
          <w:numId w:val="27"/>
        </w:numPr>
        <w:suppressAutoHyphens/>
        <w:jc w:val="both"/>
        <w:rPr>
          <w:rFonts w:ascii="Times New Roman" w:hAnsi="Times New Roman"/>
          <w:spacing w:val="-2"/>
          <w:sz w:val="24"/>
          <w:szCs w:val="24"/>
        </w:rPr>
      </w:pPr>
      <w:r w:rsidRPr="004967BA">
        <w:rPr>
          <w:rFonts w:ascii="Times New Roman" w:hAnsi="Times New Roman"/>
          <w:spacing w:val="-2"/>
          <w:sz w:val="24"/>
          <w:szCs w:val="24"/>
        </w:rPr>
        <w:t>Proven experience with tourism product assessment and evaluation</w:t>
      </w:r>
    </w:p>
    <w:p w14:paraId="30A2F56F" w14:textId="77777777" w:rsidR="004967BA" w:rsidRPr="004967BA" w:rsidRDefault="004967BA" w:rsidP="004967BA">
      <w:pPr>
        <w:numPr>
          <w:ilvl w:val="0"/>
          <w:numId w:val="27"/>
        </w:num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GIS mapping skills a plus </w:t>
      </w:r>
    </w:p>
    <w:p w14:paraId="76AE8122" w14:textId="77777777" w:rsidR="004967BA" w:rsidRPr="004967BA" w:rsidRDefault="004967BA" w:rsidP="004967BA">
      <w:pPr>
        <w:suppressAutoHyphens/>
        <w:jc w:val="both"/>
        <w:rPr>
          <w:rFonts w:ascii="Times New Roman" w:hAnsi="Times New Roman"/>
          <w:spacing w:val="-2"/>
          <w:sz w:val="24"/>
          <w:szCs w:val="24"/>
        </w:rPr>
      </w:pPr>
    </w:p>
    <w:p w14:paraId="1F9CDF14"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Statistics tourism expert</w:t>
      </w:r>
    </w:p>
    <w:p w14:paraId="6026C121" w14:textId="77777777" w:rsidR="004967BA" w:rsidRPr="004967BA" w:rsidRDefault="004967BA" w:rsidP="004967BA">
      <w:pPr>
        <w:numPr>
          <w:ilvl w:val="0"/>
          <w:numId w:val="27"/>
        </w:numPr>
        <w:suppressAutoHyphens/>
        <w:jc w:val="both"/>
        <w:rPr>
          <w:rFonts w:ascii="Times New Roman" w:hAnsi="Times New Roman"/>
          <w:spacing w:val="-2"/>
          <w:sz w:val="24"/>
          <w:szCs w:val="24"/>
        </w:rPr>
      </w:pPr>
      <w:r w:rsidRPr="004967BA">
        <w:rPr>
          <w:rFonts w:ascii="Times New Roman" w:hAnsi="Times New Roman"/>
          <w:spacing w:val="-2"/>
          <w:sz w:val="24"/>
          <w:szCs w:val="24"/>
        </w:rPr>
        <w:t>Advanced Degree in tourism, public policy, or a relevant field</w:t>
      </w:r>
    </w:p>
    <w:p w14:paraId="49CBF80A" w14:textId="77777777" w:rsidR="004967BA" w:rsidRPr="004967BA" w:rsidRDefault="004967BA" w:rsidP="004967BA">
      <w:pPr>
        <w:numPr>
          <w:ilvl w:val="0"/>
          <w:numId w:val="27"/>
        </w:num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At least 10 years in the field of tourism statistics and related areas </w:t>
      </w:r>
    </w:p>
    <w:p w14:paraId="30F76470" w14:textId="77777777" w:rsidR="004967BA" w:rsidRPr="004967BA" w:rsidRDefault="004967BA" w:rsidP="004967BA">
      <w:pPr>
        <w:numPr>
          <w:ilvl w:val="0"/>
          <w:numId w:val="27"/>
        </w:numPr>
        <w:suppressAutoHyphens/>
        <w:jc w:val="both"/>
        <w:rPr>
          <w:rFonts w:ascii="Times New Roman" w:hAnsi="Times New Roman"/>
          <w:spacing w:val="-2"/>
          <w:sz w:val="24"/>
          <w:szCs w:val="24"/>
        </w:rPr>
      </w:pPr>
      <w:r w:rsidRPr="004967BA">
        <w:rPr>
          <w:rFonts w:ascii="Times New Roman" w:hAnsi="Times New Roman"/>
          <w:spacing w:val="-2"/>
          <w:sz w:val="24"/>
          <w:szCs w:val="24"/>
        </w:rPr>
        <w:t>Proven experience with Tourism Satellite Accounting</w:t>
      </w:r>
    </w:p>
    <w:p w14:paraId="1DD4D722" w14:textId="77777777" w:rsidR="004967BA" w:rsidRPr="004967BA" w:rsidRDefault="004967BA" w:rsidP="004967BA">
      <w:pPr>
        <w:numPr>
          <w:ilvl w:val="0"/>
          <w:numId w:val="27"/>
        </w:numPr>
        <w:suppressAutoHyphens/>
        <w:jc w:val="both"/>
        <w:rPr>
          <w:rFonts w:ascii="Times New Roman" w:hAnsi="Times New Roman"/>
          <w:spacing w:val="-2"/>
          <w:sz w:val="24"/>
          <w:szCs w:val="24"/>
        </w:rPr>
      </w:pPr>
      <w:r w:rsidRPr="004967BA">
        <w:rPr>
          <w:rFonts w:ascii="Times New Roman" w:hAnsi="Times New Roman"/>
          <w:spacing w:val="-2"/>
          <w:sz w:val="24"/>
          <w:szCs w:val="24"/>
        </w:rPr>
        <w:t>Experience with UNWTO a plus</w:t>
      </w:r>
    </w:p>
    <w:p w14:paraId="094E00E8" w14:textId="77777777" w:rsidR="004967BA" w:rsidRPr="004967BA" w:rsidRDefault="004967BA" w:rsidP="004967BA">
      <w:pPr>
        <w:numPr>
          <w:ilvl w:val="0"/>
          <w:numId w:val="27"/>
        </w:numPr>
        <w:suppressAutoHyphens/>
        <w:jc w:val="both"/>
        <w:rPr>
          <w:rFonts w:ascii="Times New Roman" w:hAnsi="Times New Roman"/>
          <w:spacing w:val="-2"/>
          <w:sz w:val="24"/>
          <w:szCs w:val="24"/>
        </w:rPr>
      </w:pPr>
      <w:r w:rsidRPr="004967BA">
        <w:rPr>
          <w:rFonts w:ascii="Times New Roman" w:hAnsi="Times New Roman"/>
          <w:spacing w:val="-2"/>
          <w:sz w:val="24"/>
          <w:szCs w:val="24"/>
        </w:rPr>
        <w:t>Proven ability to work on statistics and immigration systems elsewhere in Africa</w:t>
      </w:r>
    </w:p>
    <w:p w14:paraId="108577AF" w14:textId="77777777" w:rsidR="004967BA" w:rsidRPr="004967BA" w:rsidRDefault="004967BA" w:rsidP="004967BA">
      <w:pPr>
        <w:suppressAutoHyphens/>
        <w:jc w:val="both"/>
        <w:rPr>
          <w:rFonts w:ascii="Times New Roman" w:hAnsi="Times New Roman"/>
          <w:spacing w:val="-2"/>
          <w:sz w:val="24"/>
          <w:szCs w:val="24"/>
        </w:rPr>
      </w:pPr>
    </w:p>
    <w:p w14:paraId="6B4D3F47" w14:textId="77777777" w:rsidR="004967BA" w:rsidRPr="004967BA" w:rsidRDefault="004967BA" w:rsidP="004967BA">
      <w:pPr>
        <w:suppressAutoHyphens/>
        <w:jc w:val="both"/>
        <w:rPr>
          <w:rFonts w:ascii="Times New Roman" w:hAnsi="Times New Roman"/>
          <w:spacing w:val="-2"/>
          <w:sz w:val="24"/>
          <w:szCs w:val="24"/>
        </w:rPr>
      </w:pPr>
      <w:r w:rsidRPr="004967BA">
        <w:rPr>
          <w:rFonts w:ascii="Times New Roman" w:hAnsi="Times New Roman"/>
          <w:spacing w:val="-2"/>
          <w:sz w:val="24"/>
          <w:szCs w:val="24"/>
        </w:rPr>
        <w:t>Local tourism expert</w:t>
      </w:r>
    </w:p>
    <w:p w14:paraId="0D81644F" w14:textId="77777777" w:rsidR="004967BA" w:rsidRPr="004967BA" w:rsidRDefault="004967BA" w:rsidP="004967BA">
      <w:pPr>
        <w:numPr>
          <w:ilvl w:val="0"/>
          <w:numId w:val="28"/>
        </w:num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Experience in the tourism industry </w:t>
      </w:r>
    </w:p>
    <w:p w14:paraId="37F1D230" w14:textId="77777777" w:rsidR="004967BA" w:rsidRPr="004967BA" w:rsidRDefault="004967BA" w:rsidP="004967BA">
      <w:pPr>
        <w:numPr>
          <w:ilvl w:val="0"/>
          <w:numId w:val="28"/>
        </w:numPr>
        <w:suppressAutoHyphens/>
        <w:jc w:val="both"/>
        <w:rPr>
          <w:rFonts w:ascii="Times New Roman" w:hAnsi="Times New Roman"/>
          <w:spacing w:val="-2"/>
          <w:sz w:val="24"/>
          <w:szCs w:val="24"/>
        </w:rPr>
      </w:pPr>
      <w:r w:rsidRPr="004967BA">
        <w:rPr>
          <w:rFonts w:ascii="Times New Roman" w:hAnsi="Times New Roman"/>
          <w:spacing w:val="-2"/>
          <w:sz w:val="24"/>
          <w:szCs w:val="24"/>
        </w:rPr>
        <w:t>Experience in meeting facilitation, logistics and itinerary planning</w:t>
      </w:r>
    </w:p>
    <w:p w14:paraId="53194AB6" w14:textId="77777777" w:rsidR="004967BA" w:rsidRPr="004967BA" w:rsidRDefault="004967BA" w:rsidP="004967BA">
      <w:pPr>
        <w:numPr>
          <w:ilvl w:val="0"/>
          <w:numId w:val="28"/>
        </w:numPr>
        <w:suppressAutoHyphens/>
        <w:jc w:val="both"/>
        <w:rPr>
          <w:rFonts w:ascii="Times New Roman" w:hAnsi="Times New Roman"/>
          <w:spacing w:val="-2"/>
          <w:sz w:val="24"/>
          <w:szCs w:val="24"/>
        </w:rPr>
      </w:pPr>
      <w:r w:rsidRPr="004967BA">
        <w:rPr>
          <w:rFonts w:ascii="Times New Roman" w:hAnsi="Times New Roman"/>
          <w:spacing w:val="-2"/>
          <w:sz w:val="24"/>
          <w:szCs w:val="24"/>
        </w:rPr>
        <w:t>Knowledge of the country</w:t>
      </w:r>
    </w:p>
    <w:p w14:paraId="0C5408B4" w14:textId="77777777" w:rsidR="004967BA" w:rsidRPr="004967BA" w:rsidRDefault="004967BA" w:rsidP="004967BA">
      <w:pPr>
        <w:numPr>
          <w:ilvl w:val="0"/>
          <w:numId w:val="28"/>
        </w:numPr>
        <w:suppressAutoHyphens/>
        <w:jc w:val="both"/>
        <w:rPr>
          <w:rFonts w:ascii="Times New Roman" w:hAnsi="Times New Roman"/>
          <w:spacing w:val="-2"/>
          <w:sz w:val="24"/>
          <w:szCs w:val="24"/>
        </w:rPr>
      </w:pPr>
      <w:r w:rsidRPr="004967BA">
        <w:rPr>
          <w:rFonts w:ascii="Times New Roman" w:hAnsi="Times New Roman"/>
          <w:spacing w:val="-2"/>
          <w:sz w:val="24"/>
          <w:szCs w:val="24"/>
        </w:rPr>
        <w:t>Fluent Krio language</w:t>
      </w:r>
    </w:p>
    <w:p w14:paraId="0EDE9A0A" w14:textId="77777777" w:rsidR="004967BA" w:rsidRPr="004967BA" w:rsidRDefault="004967BA" w:rsidP="004967BA">
      <w:pPr>
        <w:suppressAutoHyphens/>
        <w:jc w:val="both"/>
        <w:rPr>
          <w:rFonts w:ascii="Times New Roman" w:hAnsi="Times New Roman"/>
          <w:spacing w:val="-2"/>
          <w:sz w:val="24"/>
          <w:szCs w:val="24"/>
        </w:rPr>
      </w:pPr>
    </w:p>
    <w:p w14:paraId="0CC83166" w14:textId="712A3F71" w:rsidR="004967BA" w:rsidRPr="004967BA" w:rsidRDefault="004967BA" w:rsidP="0008046B">
      <w:pPr>
        <w:suppressAutoHyphens/>
        <w:jc w:val="both"/>
        <w:rPr>
          <w:rFonts w:ascii="Times New Roman" w:hAnsi="Times New Roman"/>
          <w:spacing w:val="-2"/>
          <w:sz w:val="24"/>
          <w:szCs w:val="24"/>
        </w:rPr>
      </w:pPr>
      <w:r w:rsidRPr="004967BA">
        <w:rPr>
          <w:rFonts w:ascii="Times New Roman" w:hAnsi="Times New Roman"/>
          <w:spacing w:val="-2"/>
          <w:sz w:val="24"/>
          <w:szCs w:val="24"/>
        </w:rPr>
        <w:t xml:space="preserve">Technical submissions will be no longer that 30 pages. CVs are restricted to two pages per consultant and should be placed in an annex along with firm qualifications which may be up to 10 pages. </w:t>
      </w:r>
      <w:r w:rsidR="0008046B" w:rsidRPr="0008046B">
        <w:rPr>
          <w:rFonts w:ascii="Times New Roman" w:hAnsi="Times New Roman"/>
          <w:b/>
          <w:bCs/>
          <w:spacing w:val="-2"/>
          <w:sz w:val="24"/>
          <w:szCs w:val="24"/>
        </w:rPr>
        <w:t>Kindly not</w:t>
      </w:r>
      <w:r w:rsidR="00F658EA">
        <w:rPr>
          <w:rFonts w:ascii="Times New Roman" w:hAnsi="Times New Roman"/>
          <w:b/>
          <w:bCs/>
          <w:spacing w:val="-2"/>
          <w:sz w:val="24"/>
          <w:szCs w:val="24"/>
        </w:rPr>
        <w:t>e</w:t>
      </w:r>
      <w:r w:rsidR="0008046B" w:rsidRPr="0008046B">
        <w:rPr>
          <w:rFonts w:ascii="Times New Roman" w:hAnsi="Times New Roman"/>
          <w:b/>
          <w:bCs/>
          <w:spacing w:val="-2"/>
          <w:sz w:val="24"/>
          <w:szCs w:val="24"/>
        </w:rPr>
        <w:t xml:space="preserve"> that </w:t>
      </w:r>
      <w:r w:rsidR="00F658EA">
        <w:rPr>
          <w:rFonts w:ascii="Times New Roman" w:hAnsi="Times New Roman"/>
          <w:b/>
          <w:bCs/>
          <w:spacing w:val="-2"/>
          <w:sz w:val="24"/>
          <w:szCs w:val="24"/>
        </w:rPr>
        <w:t>k</w:t>
      </w:r>
      <w:r w:rsidR="0008046B" w:rsidRPr="0008046B">
        <w:rPr>
          <w:rFonts w:ascii="Times New Roman" w:hAnsi="Times New Roman"/>
          <w:b/>
          <w:bCs/>
          <w:spacing w:val="-2"/>
          <w:sz w:val="24"/>
          <w:szCs w:val="24"/>
        </w:rPr>
        <w:t xml:space="preserve">ey </w:t>
      </w:r>
      <w:r w:rsidR="00F658EA">
        <w:rPr>
          <w:rFonts w:ascii="Times New Roman" w:hAnsi="Times New Roman"/>
          <w:b/>
          <w:bCs/>
          <w:spacing w:val="-2"/>
          <w:sz w:val="24"/>
          <w:szCs w:val="24"/>
        </w:rPr>
        <w:t>experts</w:t>
      </w:r>
      <w:r w:rsidR="0008046B" w:rsidRPr="0008046B">
        <w:rPr>
          <w:rFonts w:ascii="Times New Roman" w:hAnsi="Times New Roman"/>
          <w:b/>
          <w:bCs/>
          <w:spacing w:val="-2"/>
          <w:sz w:val="24"/>
          <w:szCs w:val="24"/>
        </w:rPr>
        <w:t xml:space="preserve"> are not evaluated at this stage</w:t>
      </w:r>
    </w:p>
    <w:p w14:paraId="0ADE04A1" w14:textId="77777777" w:rsidR="00CD7B6D" w:rsidRDefault="00CD7B6D" w:rsidP="00BF25FC">
      <w:pPr>
        <w:suppressAutoHyphens/>
        <w:jc w:val="both"/>
        <w:rPr>
          <w:rFonts w:ascii="Times New Roman" w:hAnsi="Times New Roman"/>
          <w:spacing w:val="-2"/>
          <w:sz w:val="24"/>
          <w:szCs w:val="24"/>
        </w:rPr>
      </w:pPr>
    </w:p>
    <w:p w14:paraId="02645C33" w14:textId="77777777" w:rsidR="006F3645" w:rsidRDefault="00511473" w:rsidP="004E6CF1">
      <w:pPr>
        <w:suppressAutoHyphens/>
        <w:jc w:val="both"/>
        <w:rPr>
          <w:rFonts w:ascii="Times New Roman" w:hAnsi="Times New Roman"/>
          <w:spacing w:val="-2"/>
          <w:sz w:val="24"/>
        </w:rPr>
      </w:pPr>
      <w:r>
        <w:rPr>
          <w:rFonts w:ascii="Times New Roman" w:hAnsi="Times New Roman"/>
          <w:spacing w:val="-2"/>
          <w:sz w:val="24"/>
          <w:szCs w:val="24"/>
        </w:rPr>
        <w:t xml:space="preserve">The </w:t>
      </w:r>
      <w:r w:rsidR="004429A1" w:rsidRPr="00511473">
        <w:rPr>
          <w:rFonts w:ascii="Times New Roman" w:hAnsi="Times New Roman"/>
          <w:spacing w:val="-2"/>
          <w:sz w:val="24"/>
          <w:szCs w:val="24"/>
        </w:rPr>
        <w:t>Project Fiduciary Management Unit of Ministry of Finance</w:t>
      </w:r>
      <w:r w:rsidR="009830E4" w:rsidRPr="00146D68">
        <w:rPr>
          <w:rFonts w:ascii="Times New Roman" w:hAnsi="Times New Roman"/>
          <w:spacing w:val="-2"/>
          <w:sz w:val="24"/>
          <w:szCs w:val="24"/>
        </w:rPr>
        <w:t xml:space="preserve"> </w:t>
      </w:r>
      <w:r w:rsidR="001D70EB" w:rsidRPr="00146D68">
        <w:rPr>
          <w:rFonts w:ascii="Times New Roman" w:hAnsi="Times New Roman"/>
          <w:spacing w:val="-2"/>
          <w:sz w:val="24"/>
          <w:szCs w:val="24"/>
        </w:rPr>
        <w:t xml:space="preserve">now </w:t>
      </w:r>
      <w:r w:rsidR="00AA30EF">
        <w:rPr>
          <w:rFonts w:ascii="Times New Roman" w:hAnsi="Times New Roman"/>
          <w:spacing w:val="-2"/>
          <w:sz w:val="24"/>
          <w:szCs w:val="24"/>
        </w:rPr>
        <w:t xml:space="preserve">invites </w:t>
      </w:r>
      <w:r w:rsidR="004E6CF1">
        <w:rPr>
          <w:rFonts w:ascii="Times New Roman" w:hAnsi="Times New Roman"/>
          <w:spacing w:val="-2"/>
          <w:sz w:val="24"/>
          <w:szCs w:val="24"/>
        </w:rPr>
        <w:t xml:space="preserve">eligible </w:t>
      </w:r>
      <w:r w:rsidR="00AA30EF">
        <w:rPr>
          <w:rFonts w:ascii="Times New Roman" w:hAnsi="Times New Roman"/>
          <w:spacing w:val="-2"/>
          <w:sz w:val="24"/>
          <w:szCs w:val="24"/>
        </w:rPr>
        <w:t>firms</w:t>
      </w:r>
      <w:r w:rsidR="009830E4" w:rsidRPr="00146D68">
        <w:rPr>
          <w:rFonts w:ascii="Times New Roman" w:hAnsi="Times New Roman"/>
          <w:spacing w:val="-2"/>
          <w:sz w:val="24"/>
          <w:szCs w:val="24"/>
        </w:rPr>
        <w:t xml:space="preserve"> </w:t>
      </w:r>
      <w:r w:rsidR="00AA30EF">
        <w:rPr>
          <w:rFonts w:ascii="Times New Roman" w:hAnsi="Times New Roman"/>
          <w:spacing w:val="-2"/>
          <w:sz w:val="24"/>
          <w:szCs w:val="24"/>
        </w:rPr>
        <w:t>to express</w:t>
      </w:r>
      <w:r w:rsidR="009830E4" w:rsidRPr="00447B7B">
        <w:rPr>
          <w:rFonts w:ascii="Times New Roman" w:hAnsi="Times New Roman"/>
          <w:spacing w:val="-2"/>
          <w:sz w:val="24"/>
          <w:szCs w:val="24"/>
        </w:rPr>
        <w:t xml:space="preserve"> their interest in providing the </w:t>
      </w:r>
      <w:r w:rsidR="004E6CF1">
        <w:rPr>
          <w:rFonts w:ascii="Times New Roman" w:hAnsi="Times New Roman"/>
          <w:spacing w:val="-2"/>
          <w:sz w:val="24"/>
          <w:szCs w:val="24"/>
        </w:rPr>
        <w:t>s</w:t>
      </w:r>
      <w:r w:rsidR="009830E4" w:rsidRPr="00447B7B">
        <w:rPr>
          <w:rFonts w:ascii="Times New Roman" w:hAnsi="Times New Roman"/>
          <w:spacing w:val="-2"/>
          <w:sz w:val="24"/>
          <w:szCs w:val="24"/>
        </w:rPr>
        <w:t xml:space="preserve">ervices. </w:t>
      </w:r>
      <w:r w:rsidR="00AA30EF">
        <w:rPr>
          <w:rFonts w:ascii="Times New Roman" w:hAnsi="Times New Roman"/>
          <w:spacing w:val="-2"/>
          <w:sz w:val="24"/>
          <w:szCs w:val="24"/>
        </w:rPr>
        <w:t>The firm</w:t>
      </w:r>
      <w:r w:rsidR="004E6CF1">
        <w:rPr>
          <w:rFonts w:ascii="Times New Roman" w:hAnsi="Times New Roman"/>
          <w:spacing w:val="-2"/>
          <w:sz w:val="24"/>
          <w:szCs w:val="24"/>
        </w:rPr>
        <w:t xml:space="preserve"> </w:t>
      </w:r>
      <w:r w:rsidR="004E6CF1">
        <w:rPr>
          <w:rFonts w:ascii="Times New Roman" w:hAnsi="Times New Roman"/>
          <w:spacing w:val="-2"/>
          <w:sz w:val="24"/>
        </w:rPr>
        <w:t>should</w:t>
      </w:r>
      <w:r w:rsidR="009830E4">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sidR="009A3A92">
        <w:rPr>
          <w:rFonts w:ascii="Times New Roman" w:hAnsi="Times New Roman"/>
          <w:spacing w:val="-2"/>
          <w:sz w:val="24"/>
        </w:rPr>
        <w:t>having</w:t>
      </w:r>
      <w:r w:rsidR="00E07E32">
        <w:rPr>
          <w:rFonts w:ascii="Times New Roman" w:hAnsi="Times New Roman"/>
          <w:spacing w:val="-2"/>
          <w:sz w:val="24"/>
        </w:rPr>
        <w:t xml:space="preserve"> the required </w:t>
      </w:r>
      <w:r w:rsidR="00916E24" w:rsidRPr="001D70EB">
        <w:rPr>
          <w:rFonts w:ascii="Times New Roman" w:hAnsi="Times New Roman"/>
          <w:spacing w:val="-2"/>
          <w:sz w:val="24"/>
        </w:rPr>
        <w:t xml:space="preserve">relevant </w:t>
      </w:r>
      <w:r w:rsidR="002D1A76">
        <w:rPr>
          <w:rFonts w:ascii="Times New Roman" w:hAnsi="Times New Roman"/>
          <w:spacing w:val="-2"/>
          <w:sz w:val="24"/>
          <w:lang w:val="en-GB"/>
        </w:rPr>
        <w:t xml:space="preserve">experience, </w:t>
      </w:r>
      <w:r w:rsidR="002D1A76" w:rsidRPr="002D1A76">
        <w:rPr>
          <w:rFonts w:ascii="Times New Roman" w:hAnsi="Times New Roman"/>
          <w:spacing w:val="-2"/>
          <w:sz w:val="24"/>
          <w:lang w:val="en-GB"/>
        </w:rPr>
        <w:t>managerial and organizational capabilities for the assignment</w:t>
      </w:r>
      <w:r w:rsidR="002D1A76">
        <w:rPr>
          <w:rFonts w:ascii="Times New Roman" w:hAnsi="Times New Roman"/>
          <w:spacing w:val="-2"/>
          <w:sz w:val="24"/>
          <w:lang w:val="en-GB"/>
        </w:rPr>
        <w:t xml:space="preserve">. </w:t>
      </w:r>
      <w:r w:rsidR="009830E4" w:rsidRPr="001D70EB">
        <w:rPr>
          <w:rFonts w:ascii="Times New Roman" w:hAnsi="Times New Roman"/>
          <w:spacing w:val="-2"/>
          <w:sz w:val="24"/>
        </w:rPr>
        <w:t xml:space="preserve"> </w:t>
      </w:r>
      <w:r w:rsidR="004E6CF1" w:rsidRPr="004E6CF1">
        <w:rPr>
          <w:rFonts w:ascii="Times New Roman" w:hAnsi="Times New Roman"/>
          <w:spacing w:val="-2"/>
          <w:sz w:val="24"/>
        </w:rPr>
        <w:t xml:space="preserve">The </w:t>
      </w:r>
      <w:r w:rsidR="002D1A76">
        <w:rPr>
          <w:rFonts w:ascii="Times New Roman" w:hAnsi="Times New Roman"/>
          <w:spacing w:val="-2"/>
          <w:sz w:val="24"/>
        </w:rPr>
        <w:t>shortlisting</w:t>
      </w:r>
      <w:r w:rsidR="004E6CF1" w:rsidRPr="004E6CF1">
        <w:rPr>
          <w:rFonts w:ascii="Times New Roman" w:hAnsi="Times New Roman"/>
          <w:spacing w:val="-2"/>
          <w:sz w:val="24"/>
        </w:rPr>
        <w:t xml:space="preserve"> shall be based on the </w:t>
      </w:r>
      <w:r w:rsidR="002D1A76">
        <w:rPr>
          <w:rFonts w:ascii="Times New Roman" w:hAnsi="Times New Roman"/>
          <w:spacing w:val="-2"/>
          <w:sz w:val="24"/>
          <w:lang w:val="en-GB"/>
        </w:rPr>
        <w:t xml:space="preserve">relevant experience, </w:t>
      </w:r>
      <w:r w:rsidR="002D1A76" w:rsidRPr="002D1A76">
        <w:rPr>
          <w:rFonts w:ascii="Times New Roman" w:hAnsi="Times New Roman"/>
          <w:spacing w:val="-2"/>
          <w:sz w:val="24"/>
          <w:lang w:val="en-GB"/>
        </w:rPr>
        <w:t xml:space="preserve">managerial and organizational capabilities </w:t>
      </w:r>
      <w:r w:rsidR="002D1A76">
        <w:rPr>
          <w:rFonts w:ascii="Times New Roman" w:hAnsi="Times New Roman"/>
          <w:spacing w:val="-2"/>
          <w:sz w:val="24"/>
          <w:lang w:val="en-GB"/>
        </w:rPr>
        <w:t xml:space="preserve">of the firm </w:t>
      </w:r>
      <w:r w:rsidR="002D1A76" w:rsidRPr="002D1A76">
        <w:rPr>
          <w:rFonts w:ascii="Times New Roman" w:hAnsi="Times New Roman"/>
          <w:spacing w:val="-2"/>
          <w:sz w:val="24"/>
          <w:lang w:val="en-GB"/>
        </w:rPr>
        <w:t>for the assignment</w:t>
      </w:r>
      <w:r w:rsidR="002D1A76">
        <w:rPr>
          <w:rFonts w:ascii="Times New Roman" w:hAnsi="Times New Roman"/>
          <w:spacing w:val="-2"/>
          <w:sz w:val="24"/>
          <w:lang w:val="en-GB"/>
        </w:rPr>
        <w:t>.</w:t>
      </w:r>
    </w:p>
    <w:p w14:paraId="5F31BD7C" w14:textId="77777777" w:rsidR="004E6CF1" w:rsidRPr="00E6445A" w:rsidRDefault="004E6CF1" w:rsidP="004E6CF1">
      <w:pPr>
        <w:suppressAutoHyphens/>
        <w:jc w:val="both"/>
        <w:rPr>
          <w:rFonts w:ascii="Times New Roman" w:hAnsi="Times New Roman"/>
          <w:spacing w:val="-2"/>
          <w:sz w:val="24"/>
          <w:lang w:val="en-GB"/>
        </w:rPr>
      </w:pPr>
    </w:p>
    <w:p w14:paraId="196D492D" w14:textId="3785E8C4" w:rsidR="009830E4" w:rsidRPr="0059797E" w:rsidRDefault="009A162B" w:rsidP="0059797E">
      <w:pPr>
        <w:suppressAutoHyphens/>
        <w:jc w:val="both"/>
        <w:rPr>
          <w:rFonts w:ascii="Times New Roman" w:hAnsi="Times New Roman"/>
          <w:spacing w:val="-2"/>
          <w:sz w:val="24"/>
          <w:lang w:val="en-GB"/>
        </w:rPr>
      </w:pPr>
      <w:r>
        <w:rPr>
          <w:rFonts w:ascii="Times New Roman" w:hAnsi="Times New Roman"/>
          <w:spacing w:val="-2"/>
          <w:sz w:val="24"/>
        </w:rPr>
        <w:t>The</w:t>
      </w:r>
      <w:r w:rsidR="001D70EB">
        <w:rPr>
          <w:rFonts w:ascii="Times New Roman" w:hAnsi="Times New Roman"/>
          <w:spacing w:val="-2"/>
          <w:sz w:val="24"/>
        </w:rPr>
        <w:t xml:space="preserve"> </w:t>
      </w:r>
      <w:r w:rsidR="002D1A76">
        <w:rPr>
          <w:rFonts w:ascii="Times New Roman" w:hAnsi="Times New Roman"/>
          <w:spacing w:val="-2"/>
          <w:sz w:val="24"/>
        </w:rPr>
        <w:t>firm</w:t>
      </w:r>
      <w:r w:rsidR="007860E2">
        <w:rPr>
          <w:rFonts w:ascii="Times New Roman" w:hAnsi="Times New Roman"/>
          <w:spacing w:val="-2"/>
          <w:sz w:val="24"/>
        </w:rPr>
        <w:t xml:space="preserve"> will</w:t>
      </w:r>
      <w:r w:rsidR="009830E4">
        <w:rPr>
          <w:rFonts w:ascii="Times New Roman" w:hAnsi="Times New Roman"/>
          <w:spacing w:val="-2"/>
          <w:sz w:val="24"/>
        </w:rPr>
        <w:t xml:space="preserve"> be selected in accordance with the </w:t>
      </w:r>
      <w:r w:rsidR="004E6CF1" w:rsidRPr="004E6CF1">
        <w:rPr>
          <w:rFonts w:ascii="Times New Roman" w:hAnsi="Times New Roman"/>
          <w:spacing w:val="-2"/>
          <w:sz w:val="24"/>
        </w:rPr>
        <w:t xml:space="preserve">Approved Selection Methods for </w:t>
      </w:r>
      <w:r w:rsidR="002D1A76">
        <w:rPr>
          <w:rFonts w:ascii="Times New Roman" w:hAnsi="Times New Roman"/>
          <w:spacing w:val="-2"/>
          <w:sz w:val="24"/>
        </w:rPr>
        <w:t>Quality and Cost Based Selection as set</w:t>
      </w:r>
      <w:r w:rsidR="009830E4">
        <w:rPr>
          <w:rFonts w:ascii="Times New Roman" w:hAnsi="Times New Roman"/>
          <w:spacing w:val="-2"/>
          <w:sz w:val="24"/>
        </w:rPr>
        <w:t xml:space="preserve"> out in the </w:t>
      </w:r>
      <w:r w:rsidR="005A0276" w:rsidRPr="009C747E">
        <w:rPr>
          <w:rFonts w:ascii="Times New Roman" w:hAnsi="Times New Roman"/>
          <w:spacing w:val="-2"/>
          <w:sz w:val="24"/>
        </w:rPr>
        <w:t>Procurement Regulations</w:t>
      </w:r>
      <w:r w:rsidR="00785CE1">
        <w:rPr>
          <w:rFonts w:ascii="Times New Roman" w:hAnsi="Times New Roman"/>
          <w:spacing w:val="-2"/>
          <w:sz w:val="24"/>
        </w:rPr>
        <w:t xml:space="preserve"> </w:t>
      </w:r>
      <w:r w:rsidR="00785CE1" w:rsidRPr="00785CE1">
        <w:rPr>
          <w:rFonts w:ascii="Times New Roman" w:hAnsi="Times New Roman"/>
          <w:spacing w:val="-2"/>
          <w:sz w:val="24"/>
        </w:rPr>
        <w:t>Guidelines: Selection and Employment of Consultants under IDA Grants by World Bank Borrowers, (July 2016, Revised November 2017,2018 and fourth edition 2020).</w:t>
      </w:r>
    </w:p>
    <w:p w14:paraId="109D0E47" w14:textId="77777777" w:rsidR="00785CA1" w:rsidRDefault="00785CA1">
      <w:pPr>
        <w:suppressAutoHyphens/>
        <w:rPr>
          <w:rFonts w:ascii="Times New Roman" w:hAnsi="Times New Roman"/>
          <w:spacing w:val="-2"/>
          <w:sz w:val="24"/>
        </w:rPr>
      </w:pPr>
    </w:p>
    <w:p w14:paraId="743985D8" w14:textId="77777777" w:rsidR="006F3645"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w:t>
      </w:r>
      <w:r w:rsidR="006F3645">
        <w:rPr>
          <w:rFonts w:ascii="Times New Roman" w:hAnsi="Times New Roman"/>
          <w:spacing w:val="-2"/>
          <w:sz w:val="24"/>
        </w:rPr>
        <w:t xml:space="preserve">ress below during office </w:t>
      </w:r>
      <w:r w:rsidR="00152CEA">
        <w:rPr>
          <w:rFonts w:ascii="Times New Roman" w:hAnsi="Times New Roman"/>
          <w:spacing w:val="-2"/>
          <w:sz w:val="24"/>
        </w:rPr>
        <w:t>hours.</w:t>
      </w:r>
    </w:p>
    <w:p w14:paraId="5DD09751" w14:textId="77777777" w:rsidR="006F3645" w:rsidRDefault="006F3645">
      <w:pPr>
        <w:suppressAutoHyphens/>
        <w:rPr>
          <w:rFonts w:ascii="Times New Roman" w:hAnsi="Times New Roman"/>
          <w:spacing w:val="-2"/>
          <w:sz w:val="24"/>
        </w:rPr>
      </w:pPr>
      <w:r>
        <w:rPr>
          <w:rFonts w:ascii="Times New Roman" w:hAnsi="Times New Roman"/>
          <w:spacing w:val="-2"/>
          <w:sz w:val="24"/>
        </w:rPr>
        <w:t xml:space="preserve">Project Fiduciary Management Unit </w:t>
      </w:r>
    </w:p>
    <w:p w14:paraId="2649F557" w14:textId="77777777" w:rsidR="00152CEA" w:rsidRDefault="006F3645">
      <w:pPr>
        <w:suppressAutoHyphens/>
        <w:rPr>
          <w:rFonts w:ascii="Times New Roman" w:hAnsi="Times New Roman"/>
          <w:spacing w:val="-2"/>
          <w:sz w:val="24"/>
        </w:rPr>
      </w:pPr>
      <w:r>
        <w:rPr>
          <w:rFonts w:ascii="Times New Roman" w:hAnsi="Times New Roman"/>
          <w:spacing w:val="-2"/>
          <w:sz w:val="24"/>
        </w:rPr>
        <w:lastRenderedPageBreak/>
        <w:t xml:space="preserve">13a Howe Street Freetown </w:t>
      </w:r>
    </w:p>
    <w:p w14:paraId="7E55C831" w14:textId="77777777" w:rsidR="009830E4" w:rsidRDefault="00152CEA">
      <w:pPr>
        <w:suppressAutoHyphens/>
        <w:rPr>
          <w:rFonts w:ascii="Times New Roman" w:hAnsi="Times New Roman"/>
          <w:spacing w:val="-2"/>
          <w:sz w:val="24"/>
        </w:rPr>
      </w:pPr>
      <w:r>
        <w:rPr>
          <w:rFonts w:ascii="Times New Roman" w:hAnsi="Times New Roman"/>
          <w:spacing w:val="-2"/>
          <w:sz w:val="24"/>
        </w:rPr>
        <w:t>9:</w:t>
      </w:r>
      <w:r w:rsidR="006F3645">
        <w:rPr>
          <w:rFonts w:ascii="Times New Roman" w:hAnsi="Times New Roman"/>
          <w:spacing w:val="-2"/>
          <w:sz w:val="24"/>
        </w:rPr>
        <w:t>00am to 5:00pm Monday -Friday</w:t>
      </w:r>
    </w:p>
    <w:p w14:paraId="3BEE0BD8" w14:textId="77777777" w:rsidR="009830E4" w:rsidRDefault="009830E4">
      <w:pPr>
        <w:suppressAutoHyphens/>
        <w:rPr>
          <w:rFonts w:ascii="Times New Roman" w:hAnsi="Times New Roman"/>
          <w:spacing w:val="-2"/>
          <w:sz w:val="24"/>
        </w:rPr>
      </w:pPr>
    </w:p>
    <w:p w14:paraId="364923AD" w14:textId="2F0EF60F" w:rsidR="009830E4" w:rsidRDefault="00B43814">
      <w:pPr>
        <w:suppressAutoHyphens/>
        <w:rPr>
          <w:rFonts w:ascii="Times New Roman" w:hAnsi="Times New Roman"/>
          <w:spacing w:val="-2"/>
          <w:sz w:val="24"/>
        </w:rPr>
      </w:pPr>
      <w:r>
        <w:rPr>
          <w:rFonts w:ascii="Times New Roman" w:hAnsi="Times New Roman"/>
          <w:spacing w:val="-2"/>
          <w:sz w:val="24"/>
        </w:rPr>
        <w:t>Expression</w:t>
      </w:r>
      <w:r w:rsidR="009830E4">
        <w:rPr>
          <w:rFonts w:ascii="Times New Roman" w:hAnsi="Times New Roman"/>
          <w:spacing w:val="-2"/>
          <w:sz w:val="24"/>
        </w:rPr>
        <w:t xml:space="preserve"> of interest must be delivered </w:t>
      </w:r>
      <w:r w:rsidR="008929AC">
        <w:rPr>
          <w:rFonts w:ascii="Times New Roman" w:hAnsi="Times New Roman"/>
          <w:spacing w:val="-2"/>
          <w:sz w:val="24"/>
        </w:rPr>
        <w:t xml:space="preserve">in a written form </w:t>
      </w:r>
      <w:r w:rsidR="009830E4">
        <w:rPr>
          <w:rFonts w:ascii="Times New Roman" w:hAnsi="Times New Roman"/>
          <w:spacing w:val="-2"/>
          <w:sz w:val="24"/>
        </w:rPr>
        <w:t xml:space="preserve">to the address </w:t>
      </w:r>
      <w:r w:rsidR="009830E4" w:rsidRPr="001D70EB">
        <w:rPr>
          <w:rFonts w:ascii="Times New Roman" w:hAnsi="Times New Roman"/>
          <w:spacing w:val="-2"/>
          <w:sz w:val="24"/>
        </w:rPr>
        <w:t xml:space="preserve">below </w:t>
      </w:r>
      <w:r>
        <w:rPr>
          <w:rFonts w:ascii="Times New Roman" w:hAnsi="Times New Roman"/>
          <w:spacing w:val="-2"/>
          <w:sz w:val="24"/>
        </w:rPr>
        <w:t xml:space="preserve">via </w:t>
      </w:r>
      <w:r w:rsidR="003A7F36">
        <w:rPr>
          <w:rFonts w:ascii="Times New Roman" w:hAnsi="Times New Roman"/>
          <w:spacing w:val="-2"/>
          <w:sz w:val="24"/>
        </w:rPr>
        <w:t>e</w:t>
      </w:r>
      <w:r w:rsidR="007860E2">
        <w:rPr>
          <w:rFonts w:ascii="Times New Roman" w:hAnsi="Times New Roman"/>
          <w:spacing w:val="-2"/>
          <w:sz w:val="24"/>
        </w:rPr>
        <w:t xml:space="preserve">mail </w:t>
      </w:r>
      <w:r w:rsidR="004E6CF1">
        <w:rPr>
          <w:rFonts w:ascii="Times New Roman" w:hAnsi="Times New Roman"/>
          <w:spacing w:val="-2"/>
          <w:sz w:val="24"/>
        </w:rPr>
        <w:t xml:space="preserve">or hard copies </w:t>
      </w:r>
      <w:r w:rsidR="007860E2">
        <w:rPr>
          <w:rFonts w:ascii="Times New Roman" w:hAnsi="Times New Roman"/>
          <w:spacing w:val="-2"/>
          <w:sz w:val="24"/>
        </w:rPr>
        <w:t>n</w:t>
      </w:r>
      <w:r w:rsidR="000447FE">
        <w:rPr>
          <w:rFonts w:ascii="Times New Roman" w:hAnsi="Times New Roman"/>
          <w:spacing w:val="-2"/>
          <w:sz w:val="24"/>
        </w:rPr>
        <w:t xml:space="preserve">ot later than </w:t>
      </w:r>
      <w:r w:rsidR="00785CE1">
        <w:rPr>
          <w:rFonts w:ascii="Times New Roman" w:hAnsi="Times New Roman"/>
          <w:spacing w:val="-2"/>
          <w:sz w:val="24"/>
        </w:rPr>
        <w:t>2</w:t>
      </w:r>
      <w:r w:rsidR="00F658EA" w:rsidRPr="00F658EA">
        <w:rPr>
          <w:rFonts w:ascii="Times New Roman" w:hAnsi="Times New Roman"/>
          <w:spacing w:val="-2"/>
          <w:sz w:val="24"/>
          <w:vertAlign w:val="superscript"/>
        </w:rPr>
        <w:t>nd</w:t>
      </w:r>
      <w:r w:rsidR="00F658EA">
        <w:rPr>
          <w:rFonts w:ascii="Times New Roman" w:hAnsi="Times New Roman"/>
          <w:spacing w:val="-2"/>
          <w:sz w:val="24"/>
        </w:rPr>
        <w:t xml:space="preserve"> February</w:t>
      </w:r>
      <w:r w:rsidR="004E6CF1">
        <w:rPr>
          <w:rFonts w:ascii="Times New Roman" w:hAnsi="Times New Roman"/>
          <w:spacing w:val="-2"/>
          <w:sz w:val="24"/>
        </w:rPr>
        <w:t xml:space="preserve"> 202</w:t>
      </w:r>
      <w:r w:rsidR="00785CE1">
        <w:rPr>
          <w:rFonts w:ascii="Times New Roman" w:hAnsi="Times New Roman"/>
          <w:spacing w:val="-2"/>
          <w:sz w:val="24"/>
        </w:rPr>
        <w:t>2</w:t>
      </w:r>
      <w:r w:rsidR="00117A0B">
        <w:rPr>
          <w:rFonts w:ascii="Times New Roman" w:hAnsi="Times New Roman"/>
          <w:spacing w:val="-2"/>
          <w:sz w:val="24"/>
        </w:rPr>
        <w:t xml:space="preserve"> at 4:00pm</w:t>
      </w:r>
      <w:r w:rsidR="00152CEA">
        <w:rPr>
          <w:rFonts w:ascii="Times New Roman" w:hAnsi="Times New Roman"/>
          <w:spacing w:val="-2"/>
          <w:sz w:val="24"/>
        </w:rPr>
        <w:t>.</w:t>
      </w:r>
    </w:p>
    <w:p w14:paraId="2EEA8541" w14:textId="77777777" w:rsidR="0059797E" w:rsidRDefault="0059797E" w:rsidP="005A6DFE">
      <w:pPr>
        <w:suppressAutoHyphens/>
        <w:rPr>
          <w:rFonts w:ascii="Times New Roman" w:hAnsi="Times New Roman"/>
          <w:iCs/>
          <w:spacing w:val="-2"/>
          <w:sz w:val="24"/>
        </w:rPr>
      </w:pPr>
    </w:p>
    <w:p w14:paraId="7606ED8B" w14:textId="77777777" w:rsidR="005A6DFE" w:rsidRPr="005A6DFE" w:rsidRDefault="005A6DFE" w:rsidP="005A6DFE">
      <w:pPr>
        <w:suppressAutoHyphens/>
        <w:rPr>
          <w:rFonts w:ascii="Times New Roman" w:hAnsi="Times New Roman"/>
          <w:iCs/>
          <w:spacing w:val="-2"/>
          <w:sz w:val="24"/>
        </w:rPr>
      </w:pPr>
      <w:r w:rsidRPr="005A6DFE">
        <w:rPr>
          <w:rFonts w:ascii="Times New Roman" w:hAnsi="Times New Roman"/>
          <w:iCs/>
          <w:spacing w:val="-2"/>
          <w:sz w:val="24"/>
        </w:rPr>
        <w:t>Project Fiduciary Management Unit</w:t>
      </w:r>
    </w:p>
    <w:p w14:paraId="02D3F306" w14:textId="77777777" w:rsidR="005A6DFE" w:rsidRPr="005A6DFE" w:rsidRDefault="005A6DFE" w:rsidP="005A6DFE">
      <w:pPr>
        <w:suppressAutoHyphens/>
        <w:rPr>
          <w:rFonts w:ascii="Times New Roman" w:hAnsi="Times New Roman"/>
          <w:iCs/>
          <w:spacing w:val="-2"/>
          <w:sz w:val="24"/>
        </w:rPr>
      </w:pPr>
      <w:r w:rsidRPr="005A6DFE">
        <w:rPr>
          <w:rFonts w:ascii="Times New Roman" w:hAnsi="Times New Roman"/>
          <w:iCs/>
          <w:spacing w:val="-2"/>
          <w:sz w:val="24"/>
        </w:rPr>
        <w:t xml:space="preserve">Ministry of Finance </w:t>
      </w:r>
    </w:p>
    <w:p w14:paraId="181ED4AB" w14:textId="73E7AB83" w:rsidR="005A6DFE" w:rsidRPr="005A6DFE" w:rsidRDefault="005A6DFE" w:rsidP="005A6DFE">
      <w:pPr>
        <w:suppressAutoHyphens/>
        <w:rPr>
          <w:rFonts w:ascii="Times New Roman" w:hAnsi="Times New Roman"/>
          <w:iCs/>
          <w:spacing w:val="-2"/>
          <w:sz w:val="24"/>
        </w:rPr>
      </w:pPr>
      <w:r w:rsidRPr="005A6DFE">
        <w:rPr>
          <w:rFonts w:ascii="Times New Roman" w:hAnsi="Times New Roman"/>
          <w:iCs/>
          <w:spacing w:val="-2"/>
          <w:sz w:val="24"/>
        </w:rPr>
        <w:t xml:space="preserve">Attn: </w:t>
      </w:r>
      <w:r w:rsidR="009A3A92">
        <w:rPr>
          <w:rFonts w:ascii="Times New Roman" w:hAnsi="Times New Roman"/>
          <w:iCs/>
          <w:spacing w:val="-2"/>
          <w:sz w:val="24"/>
        </w:rPr>
        <w:t xml:space="preserve">Procurement </w:t>
      </w:r>
      <w:r w:rsidR="00785CE1">
        <w:rPr>
          <w:rFonts w:ascii="Times New Roman" w:hAnsi="Times New Roman"/>
          <w:iCs/>
          <w:spacing w:val="-2"/>
          <w:sz w:val="24"/>
        </w:rPr>
        <w:t>Management Specialist</w:t>
      </w:r>
    </w:p>
    <w:p w14:paraId="71D17365" w14:textId="77777777" w:rsidR="005A6DFE" w:rsidRPr="005A6DFE" w:rsidRDefault="005A6DFE" w:rsidP="005A6DFE">
      <w:pPr>
        <w:suppressAutoHyphens/>
        <w:rPr>
          <w:rFonts w:ascii="Times New Roman" w:hAnsi="Times New Roman"/>
          <w:iCs/>
          <w:spacing w:val="-2"/>
          <w:sz w:val="24"/>
        </w:rPr>
      </w:pPr>
      <w:r w:rsidRPr="005A6DFE">
        <w:rPr>
          <w:rFonts w:ascii="Times New Roman" w:hAnsi="Times New Roman"/>
          <w:iCs/>
          <w:spacing w:val="-2"/>
          <w:sz w:val="24"/>
        </w:rPr>
        <w:t xml:space="preserve">13a Howe Street Freetown </w:t>
      </w:r>
    </w:p>
    <w:p w14:paraId="0B44E148" w14:textId="77777777" w:rsidR="005A6DFE" w:rsidRPr="005A6DFE" w:rsidRDefault="005A6DFE" w:rsidP="005A6DFE">
      <w:pPr>
        <w:suppressAutoHyphens/>
        <w:rPr>
          <w:rFonts w:ascii="Times New Roman" w:hAnsi="Times New Roman"/>
          <w:iCs/>
          <w:spacing w:val="-2"/>
          <w:sz w:val="24"/>
        </w:rPr>
      </w:pPr>
      <w:r w:rsidRPr="005A6DFE">
        <w:rPr>
          <w:rFonts w:ascii="Times New Roman" w:hAnsi="Times New Roman"/>
          <w:iCs/>
          <w:spacing w:val="-2"/>
          <w:sz w:val="24"/>
        </w:rPr>
        <w:t xml:space="preserve">+232 Freetown, Sierra Leone </w:t>
      </w:r>
    </w:p>
    <w:p w14:paraId="6C8336BC" w14:textId="77777777" w:rsidR="005A6DFE" w:rsidRPr="005A6DFE" w:rsidRDefault="005A6DFE" w:rsidP="005A6DFE">
      <w:pPr>
        <w:suppressAutoHyphens/>
        <w:rPr>
          <w:rFonts w:ascii="Times New Roman" w:hAnsi="Times New Roman"/>
          <w:iCs/>
          <w:spacing w:val="-2"/>
          <w:sz w:val="24"/>
        </w:rPr>
      </w:pPr>
      <w:r w:rsidRPr="005A6DFE">
        <w:rPr>
          <w:rFonts w:ascii="Times New Roman" w:hAnsi="Times New Roman"/>
          <w:iCs/>
          <w:spacing w:val="-2"/>
          <w:sz w:val="24"/>
        </w:rPr>
        <w:t>Tel: +23278235061</w:t>
      </w:r>
    </w:p>
    <w:p w14:paraId="00D7B141" w14:textId="77777777" w:rsidR="005A6DFE" w:rsidRPr="005A6DFE" w:rsidRDefault="005A6DFE" w:rsidP="005A6DFE">
      <w:pPr>
        <w:suppressAutoHyphens/>
        <w:rPr>
          <w:rFonts w:ascii="Times New Roman" w:hAnsi="Times New Roman"/>
          <w:iCs/>
          <w:spacing w:val="-2"/>
          <w:sz w:val="24"/>
        </w:rPr>
      </w:pPr>
      <w:r w:rsidRPr="005A6DFE">
        <w:rPr>
          <w:rFonts w:ascii="Times New Roman" w:hAnsi="Times New Roman"/>
          <w:iCs/>
          <w:spacing w:val="-2"/>
          <w:sz w:val="24"/>
        </w:rPr>
        <w:t xml:space="preserve">E-mail: </w:t>
      </w:r>
      <w:bookmarkStart w:id="1" w:name="_Hlk92267918"/>
      <w:r w:rsidR="004E6CF1" w:rsidRPr="004E6CF1">
        <w:rPr>
          <w:rFonts w:ascii="Times New Roman" w:hAnsi="Times New Roman"/>
          <w:iCs/>
          <w:spacing w:val="-2"/>
          <w:sz w:val="24"/>
        </w:rPr>
        <w:t>sleconomicdiversification@gmail.com</w:t>
      </w:r>
    </w:p>
    <w:bookmarkEnd w:id="1"/>
    <w:p w14:paraId="6DB7ADE7" w14:textId="77777777" w:rsidR="00A10F82" w:rsidRDefault="00A10F82">
      <w:pPr>
        <w:suppressAutoHyphens/>
        <w:rPr>
          <w:spacing w:val="-2"/>
        </w:rPr>
      </w:pPr>
    </w:p>
    <w:sectPr w:rsidR="00A10F82" w:rsidSect="0059797E">
      <w:headerReference w:type="default" r:id="rId12"/>
      <w:endnotePr>
        <w:numFmt w:val="decimal"/>
      </w:endnotePr>
      <w:pgSz w:w="12240" w:h="15840"/>
      <w:pgMar w:top="567" w:right="1800" w:bottom="993"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2F9BF" w14:textId="77777777" w:rsidR="000F6B45" w:rsidRDefault="000F6B45">
      <w:r>
        <w:separator/>
      </w:r>
    </w:p>
  </w:endnote>
  <w:endnote w:type="continuationSeparator" w:id="0">
    <w:p w14:paraId="589D7B54" w14:textId="77777777" w:rsidR="000F6B45" w:rsidRDefault="000F6B45">
      <w:r>
        <w:rPr>
          <w:sz w:val="24"/>
        </w:rPr>
        <w:t xml:space="preserve"> </w:t>
      </w:r>
    </w:p>
  </w:endnote>
  <w:endnote w:type="continuationNotice" w:id="1">
    <w:p w14:paraId="5735EEAD" w14:textId="77777777" w:rsidR="000F6B45" w:rsidRDefault="000F6B4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51AF7" w14:textId="77777777" w:rsidR="000F6B45" w:rsidRDefault="000F6B45">
      <w:r>
        <w:rPr>
          <w:sz w:val="24"/>
        </w:rPr>
        <w:separator/>
      </w:r>
    </w:p>
  </w:footnote>
  <w:footnote w:type="continuationSeparator" w:id="0">
    <w:p w14:paraId="2804A2C1" w14:textId="77777777" w:rsidR="000F6B45" w:rsidRDefault="000F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19EA"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86A"/>
    <w:multiLevelType w:val="hybridMultilevel"/>
    <w:tmpl w:val="4D5E69F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B7C88"/>
    <w:multiLevelType w:val="hybridMultilevel"/>
    <w:tmpl w:val="2F2871EA"/>
    <w:lvl w:ilvl="0" w:tplc="7E447F7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2127D"/>
    <w:multiLevelType w:val="hybridMultilevel"/>
    <w:tmpl w:val="24902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2F4EAF"/>
    <w:multiLevelType w:val="hybridMultilevel"/>
    <w:tmpl w:val="A460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F3BCB"/>
    <w:multiLevelType w:val="hybridMultilevel"/>
    <w:tmpl w:val="200E00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CC1188"/>
    <w:multiLevelType w:val="hybridMultilevel"/>
    <w:tmpl w:val="0028438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2D3596"/>
    <w:multiLevelType w:val="hybridMultilevel"/>
    <w:tmpl w:val="037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E6F41"/>
    <w:multiLevelType w:val="hybridMultilevel"/>
    <w:tmpl w:val="D1E49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444E42"/>
    <w:multiLevelType w:val="hybridMultilevel"/>
    <w:tmpl w:val="E7B21C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EE36A8"/>
    <w:multiLevelType w:val="hybridMultilevel"/>
    <w:tmpl w:val="08DC1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7F5715"/>
    <w:multiLevelType w:val="hybridMultilevel"/>
    <w:tmpl w:val="FE36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40740"/>
    <w:multiLevelType w:val="multilevel"/>
    <w:tmpl w:val="11D0B9AA"/>
    <w:lvl w:ilvl="0">
      <w:start w:val="4"/>
      <w:numFmt w:val="upperRoman"/>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260" w:hanging="360"/>
      </w:pPr>
      <w:rPr>
        <w:color w:val="00000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846A3"/>
    <w:multiLevelType w:val="hybridMultilevel"/>
    <w:tmpl w:val="09263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836169"/>
    <w:multiLevelType w:val="hybridMultilevel"/>
    <w:tmpl w:val="76EC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117DD5"/>
    <w:multiLevelType w:val="hybridMultilevel"/>
    <w:tmpl w:val="4280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70F00"/>
    <w:multiLevelType w:val="hybridMultilevel"/>
    <w:tmpl w:val="0028438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B14671"/>
    <w:multiLevelType w:val="hybridMultilevel"/>
    <w:tmpl w:val="534A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C3885"/>
    <w:multiLevelType w:val="hybridMultilevel"/>
    <w:tmpl w:val="2A38E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9049B0"/>
    <w:multiLevelType w:val="hybridMultilevel"/>
    <w:tmpl w:val="35F8DCFA"/>
    <w:lvl w:ilvl="0" w:tplc="FDF67B4A">
      <w:start w:val="1"/>
      <w:numFmt w:val="upperRoman"/>
      <w:lvlText w:val="%1.)"/>
      <w:lvlJc w:val="left"/>
      <w:pPr>
        <w:ind w:left="1440" w:hanging="360"/>
      </w:pPr>
      <w:rPr>
        <w:rFonts w:hint="default"/>
        <w:b/>
      </w:r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E4A93"/>
    <w:multiLevelType w:val="hybridMultilevel"/>
    <w:tmpl w:val="68804E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5628A"/>
    <w:multiLevelType w:val="hybridMultilevel"/>
    <w:tmpl w:val="316A1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7F7B2B"/>
    <w:multiLevelType w:val="hybridMultilevel"/>
    <w:tmpl w:val="C54E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C0AF3"/>
    <w:multiLevelType w:val="hybridMultilevel"/>
    <w:tmpl w:val="5FF6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C2140"/>
    <w:multiLevelType w:val="hybridMultilevel"/>
    <w:tmpl w:val="8F26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13D66"/>
    <w:multiLevelType w:val="hybridMultilevel"/>
    <w:tmpl w:val="67405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AE3025"/>
    <w:multiLevelType w:val="hybridMultilevel"/>
    <w:tmpl w:val="6A20C7DE"/>
    <w:lvl w:ilvl="0" w:tplc="D02472D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4004A"/>
    <w:multiLevelType w:val="hybridMultilevel"/>
    <w:tmpl w:val="2ECCC184"/>
    <w:lvl w:ilvl="0" w:tplc="677A4586">
      <w:start w:val="1"/>
      <w:numFmt w:val="decimal"/>
      <w:lvlText w:val="%1."/>
      <w:lvlJc w:val="left"/>
      <w:pPr>
        <w:ind w:left="1080" w:hanging="360"/>
      </w:pPr>
      <w:rPr>
        <w:rFonts w:hint="default"/>
        <w:b w:val="0"/>
      </w:rPr>
    </w:lvl>
    <w:lvl w:ilvl="1" w:tplc="7EB20DEC">
      <w:start w:val="1"/>
      <w:numFmt w:val="lowerLetter"/>
      <w:lvlText w:val="%2."/>
      <w:lvlJc w:val="left"/>
      <w:pPr>
        <w:ind w:left="1440" w:hanging="360"/>
      </w:pPr>
    </w:lvl>
    <w:lvl w:ilvl="2" w:tplc="858A8D72" w:tentative="1">
      <w:start w:val="1"/>
      <w:numFmt w:val="lowerRoman"/>
      <w:lvlText w:val="%3."/>
      <w:lvlJc w:val="right"/>
      <w:pPr>
        <w:ind w:left="2160" w:hanging="180"/>
      </w:pPr>
    </w:lvl>
    <w:lvl w:ilvl="3" w:tplc="CFA6B95E" w:tentative="1">
      <w:start w:val="1"/>
      <w:numFmt w:val="decimal"/>
      <w:lvlText w:val="%4."/>
      <w:lvlJc w:val="left"/>
      <w:pPr>
        <w:ind w:left="2880" w:hanging="360"/>
      </w:pPr>
    </w:lvl>
    <w:lvl w:ilvl="4" w:tplc="F9DCFC10" w:tentative="1">
      <w:start w:val="1"/>
      <w:numFmt w:val="lowerLetter"/>
      <w:lvlText w:val="%5."/>
      <w:lvlJc w:val="left"/>
      <w:pPr>
        <w:ind w:left="3600" w:hanging="360"/>
      </w:pPr>
    </w:lvl>
    <w:lvl w:ilvl="5" w:tplc="B3766348" w:tentative="1">
      <w:start w:val="1"/>
      <w:numFmt w:val="lowerRoman"/>
      <w:lvlText w:val="%6."/>
      <w:lvlJc w:val="right"/>
      <w:pPr>
        <w:ind w:left="4320" w:hanging="180"/>
      </w:pPr>
    </w:lvl>
    <w:lvl w:ilvl="6" w:tplc="4032334A" w:tentative="1">
      <w:start w:val="1"/>
      <w:numFmt w:val="decimal"/>
      <w:lvlText w:val="%7."/>
      <w:lvlJc w:val="left"/>
      <w:pPr>
        <w:ind w:left="5040" w:hanging="360"/>
      </w:pPr>
    </w:lvl>
    <w:lvl w:ilvl="7" w:tplc="2E561A3A" w:tentative="1">
      <w:start w:val="1"/>
      <w:numFmt w:val="lowerLetter"/>
      <w:lvlText w:val="%8."/>
      <w:lvlJc w:val="left"/>
      <w:pPr>
        <w:ind w:left="5760" w:hanging="360"/>
      </w:pPr>
    </w:lvl>
    <w:lvl w:ilvl="8" w:tplc="7932F43C" w:tentative="1">
      <w:start w:val="1"/>
      <w:numFmt w:val="lowerRoman"/>
      <w:lvlText w:val="%9."/>
      <w:lvlJc w:val="right"/>
      <w:pPr>
        <w:ind w:left="6480" w:hanging="180"/>
      </w:pPr>
    </w:lvl>
  </w:abstractNum>
  <w:abstractNum w:abstractNumId="27">
    <w:nsid w:val="6FC53AF4"/>
    <w:multiLevelType w:val="hybridMultilevel"/>
    <w:tmpl w:val="E206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5"/>
  </w:num>
  <w:num w:numId="4">
    <w:abstractNumId w:val="4"/>
  </w:num>
  <w:num w:numId="5">
    <w:abstractNumId w:val="8"/>
  </w:num>
  <w:num w:numId="6">
    <w:abstractNumId w:val="9"/>
  </w:num>
  <w:num w:numId="7">
    <w:abstractNumId w:val="1"/>
  </w:num>
  <w:num w:numId="8">
    <w:abstractNumId w:val="20"/>
  </w:num>
  <w:num w:numId="9">
    <w:abstractNumId w:val="17"/>
  </w:num>
  <w:num w:numId="10">
    <w:abstractNumId w:val="24"/>
  </w:num>
  <w:num w:numId="11">
    <w:abstractNumId w:val="10"/>
  </w:num>
  <w:num w:numId="12">
    <w:abstractNumId w:val="23"/>
  </w:num>
  <w:num w:numId="13">
    <w:abstractNumId w:val="12"/>
  </w:num>
  <w:num w:numId="14">
    <w:abstractNumId w:val="27"/>
  </w:num>
  <w:num w:numId="15">
    <w:abstractNumId w:val="21"/>
  </w:num>
  <w:num w:numId="16">
    <w:abstractNumId w:val="13"/>
  </w:num>
  <w:num w:numId="17">
    <w:abstractNumId w:val="7"/>
  </w:num>
  <w:num w:numId="18">
    <w:abstractNumId w:val="22"/>
  </w:num>
  <w:num w:numId="19">
    <w:abstractNumId w:val="26"/>
  </w:num>
  <w:num w:numId="20">
    <w:abstractNumId w:val="2"/>
  </w:num>
  <w:num w:numId="21">
    <w:abstractNumId w:val="19"/>
  </w:num>
  <w:num w:numId="22">
    <w:abstractNumId w:val="6"/>
  </w:num>
  <w:num w:numId="23">
    <w:abstractNumId w:val="11"/>
  </w:num>
  <w:num w:numId="24">
    <w:abstractNumId w:val="25"/>
  </w:num>
  <w:num w:numId="25">
    <w:abstractNumId w:val="16"/>
  </w:num>
  <w:num w:numId="26">
    <w:abstractNumId w:val="18"/>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4F2F"/>
    <w:rsid w:val="00026BA1"/>
    <w:rsid w:val="000447BE"/>
    <w:rsid w:val="000447FE"/>
    <w:rsid w:val="0006556E"/>
    <w:rsid w:val="0007139E"/>
    <w:rsid w:val="0008046B"/>
    <w:rsid w:val="00095418"/>
    <w:rsid w:val="000A4184"/>
    <w:rsid w:val="000C0EC0"/>
    <w:rsid w:val="000C4041"/>
    <w:rsid w:val="000F6B45"/>
    <w:rsid w:val="00117A0B"/>
    <w:rsid w:val="00137802"/>
    <w:rsid w:val="00146D68"/>
    <w:rsid w:val="00152CEA"/>
    <w:rsid w:val="001719F0"/>
    <w:rsid w:val="00196614"/>
    <w:rsid w:val="001B0D84"/>
    <w:rsid w:val="001C4752"/>
    <w:rsid w:val="001D70EB"/>
    <w:rsid w:val="002727A9"/>
    <w:rsid w:val="002A7D03"/>
    <w:rsid w:val="002C4377"/>
    <w:rsid w:val="002D1A76"/>
    <w:rsid w:val="002E494C"/>
    <w:rsid w:val="00340B54"/>
    <w:rsid w:val="00343FE3"/>
    <w:rsid w:val="00357959"/>
    <w:rsid w:val="00372355"/>
    <w:rsid w:val="00383C65"/>
    <w:rsid w:val="00394CE1"/>
    <w:rsid w:val="003A60B2"/>
    <w:rsid w:val="003A7F36"/>
    <w:rsid w:val="003B052B"/>
    <w:rsid w:val="003B0ADD"/>
    <w:rsid w:val="003C2273"/>
    <w:rsid w:val="004011E2"/>
    <w:rsid w:val="004019F6"/>
    <w:rsid w:val="00436995"/>
    <w:rsid w:val="004429A1"/>
    <w:rsid w:val="00447B7B"/>
    <w:rsid w:val="00482491"/>
    <w:rsid w:val="00483C10"/>
    <w:rsid w:val="004967BA"/>
    <w:rsid w:val="004A5E02"/>
    <w:rsid w:val="004C3F92"/>
    <w:rsid w:val="004E6CF1"/>
    <w:rsid w:val="004E721D"/>
    <w:rsid w:val="00501E2F"/>
    <w:rsid w:val="00511473"/>
    <w:rsid w:val="00532BC7"/>
    <w:rsid w:val="00561114"/>
    <w:rsid w:val="00593053"/>
    <w:rsid w:val="0059797E"/>
    <w:rsid w:val="005A0276"/>
    <w:rsid w:val="005A6DFE"/>
    <w:rsid w:val="005E4146"/>
    <w:rsid w:val="005E6966"/>
    <w:rsid w:val="00610352"/>
    <w:rsid w:val="006110A3"/>
    <w:rsid w:val="00624D87"/>
    <w:rsid w:val="00684E8F"/>
    <w:rsid w:val="006D218A"/>
    <w:rsid w:val="006D6898"/>
    <w:rsid w:val="006E64B4"/>
    <w:rsid w:val="006F3645"/>
    <w:rsid w:val="006F3706"/>
    <w:rsid w:val="00785CA1"/>
    <w:rsid w:val="00785CE1"/>
    <w:rsid w:val="007860E2"/>
    <w:rsid w:val="00792CC1"/>
    <w:rsid w:val="007A3738"/>
    <w:rsid w:val="007D59F6"/>
    <w:rsid w:val="008174CB"/>
    <w:rsid w:val="00825B5C"/>
    <w:rsid w:val="0083275E"/>
    <w:rsid w:val="008929AC"/>
    <w:rsid w:val="008A4AA7"/>
    <w:rsid w:val="008C5C3F"/>
    <w:rsid w:val="008D38F1"/>
    <w:rsid w:val="008F2097"/>
    <w:rsid w:val="00902F72"/>
    <w:rsid w:val="00915F32"/>
    <w:rsid w:val="00916E24"/>
    <w:rsid w:val="0092546E"/>
    <w:rsid w:val="00930D65"/>
    <w:rsid w:val="00936E22"/>
    <w:rsid w:val="00945686"/>
    <w:rsid w:val="009830E4"/>
    <w:rsid w:val="009A162B"/>
    <w:rsid w:val="009A3A92"/>
    <w:rsid w:val="009A68A1"/>
    <w:rsid w:val="009B42A3"/>
    <w:rsid w:val="009C3C43"/>
    <w:rsid w:val="009C747E"/>
    <w:rsid w:val="00A05A45"/>
    <w:rsid w:val="00A105A4"/>
    <w:rsid w:val="00A10F82"/>
    <w:rsid w:val="00A23843"/>
    <w:rsid w:val="00A90DFA"/>
    <w:rsid w:val="00AA30EF"/>
    <w:rsid w:val="00AB71C1"/>
    <w:rsid w:val="00AD12C8"/>
    <w:rsid w:val="00B1197E"/>
    <w:rsid w:val="00B20153"/>
    <w:rsid w:val="00B2657E"/>
    <w:rsid w:val="00B3630A"/>
    <w:rsid w:val="00B43814"/>
    <w:rsid w:val="00B4573F"/>
    <w:rsid w:val="00B83E65"/>
    <w:rsid w:val="00BA4299"/>
    <w:rsid w:val="00BC1BB9"/>
    <w:rsid w:val="00BD14B2"/>
    <w:rsid w:val="00BD6CBC"/>
    <w:rsid w:val="00BF25FC"/>
    <w:rsid w:val="00C16D37"/>
    <w:rsid w:val="00C24DF1"/>
    <w:rsid w:val="00C473D5"/>
    <w:rsid w:val="00C55D76"/>
    <w:rsid w:val="00C70D43"/>
    <w:rsid w:val="00CD158A"/>
    <w:rsid w:val="00CD7B6D"/>
    <w:rsid w:val="00D12616"/>
    <w:rsid w:val="00D2064C"/>
    <w:rsid w:val="00D24F28"/>
    <w:rsid w:val="00D25B2F"/>
    <w:rsid w:val="00D35A53"/>
    <w:rsid w:val="00D51573"/>
    <w:rsid w:val="00D66483"/>
    <w:rsid w:val="00D736F8"/>
    <w:rsid w:val="00D77968"/>
    <w:rsid w:val="00D8414F"/>
    <w:rsid w:val="00DA15DD"/>
    <w:rsid w:val="00DC1333"/>
    <w:rsid w:val="00DD7362"/>
    <w:rsid w:val="00DF0CEB"/>
    <w:rsid w:val="00DF4F57"/>
    <w:rsid w:val="00E07E32"/>
    <w:rsid w:val="00E251CB"/>
    <w:rsid w:val="00E6445A"/>
    <w:rsid w:val="00E93D45"/>
    <w:rsid w:val="00EB5460"/>
    <w:rsid w:val="00EC3217"/>
    <w:rsid w:val="00EC50B8"/>
    <w:rsid w:val="00F04C17"/>
    <w:rsid w:val="00F17486"/>
    <w:rsid w:val="00F56F2D"/>
    <w:rsid w:val="00F63325"/>
    <w:rsid w:val="00F658EA"/>
    <w:rsid w:val="00F67564"/>
    <w:rsid w:val="00F83CEC"/>
    <w:rsid w:val="00FE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F63E7"/>
  <w15:docId w15:val="{D24E2583-1476-46A7-B3C3-E94016B6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2A7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8" ma:contentTypeDescription="Create a new document." ma:contentTypeScope="" ma:versionID="a599994a78008a33417cfb8c89b9eaa3">
  <xsd:schema xmlns:xsd="http://www.w3.org/2001/XMLSchema" xmlns:xs="http://www.w3.org/2001/XMLSchema" xmlns:p="http://schemas.microsoft.com/office/2006/metadata/properties" xmlns:ns2="644a89e5-6bf3-45be-973d-31dedccce5a6" targetNamespace="http://schemas.microsoft.com/office/2006/metadata/properties" ma:root="true" ma:fieldsID="b261049bf1ceb289bc56c5290e8e55e1"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234B2-9A1D-4064-9115-C6835B820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1A8EB-A2FC-4ACE-A21E-B9251D356A11}">
  <ds:schemaRefs>
    <ds:schemaRef ds:uri="http://schemas.microsoft.com/sharepoint/v3/contenttype/forms"/>
  </ds:schemaRefs>
</ds:datastoreItem>
</file>

<file path=customXml/itemProps3.xml><?xml version="1.0" encoding="utf-8"?>
<ds:datastoreItem xmlns:ds="http://schemas.openxmlformats.org/officeDocument/2006/customXml" ds:itemID="{894C35D2-13C0-4C6E-B267-2332B67F31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49E856-624A-4B69-9091-6B229542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18613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user</cp:lastModifiedBy>
  <cp:revision>2</cp:revision>
  <cp:lastPrinted>2019-05-15T14:35:00Z</cp:lastPrinted>
  <dcterms:created xsi:type="dcterms:W3CDTF">2022-02-04T10:53:00Z</dcterms:created>
  <dcterms:modified xsi:type="dcterms:W3CDTF">2022-02-04T10:53:00Z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